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FEC3" w14:textId="1E49F150" w:rsidR="003755F6" w:rsidRDefault="003755F6" w:rsidP="00D62789">
      <w:pPr>
        <w:ind w:firstLine="720"/>
        <w:jc w:val="center"/>
        <w:rPr>
          <w:b/>
        </w:rPr>
      </w:pPr>
      <w:r>
        <w:rPr>
          <w:noProof/>
        </w:rPr>
        <w:drawing>
          <wp:inline distT="0" distB="0" distL="0" distR="0" wp14:anchorId="6CCF99C3" wp14:editId="5B070F2E">
            <wp:extent cx="15525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257300"/>
                    </a:xfrm>
                    <a:prstGeom prst="rect">
                      <a:avLst/>
                    </a:prstGeom>
                    <a:noFill/>
                    <a:ln>
                      <a:noFill/>
                    </a:ln>
                  </pic:spPr>
                </pic:pic>
              </a:graphicData>
            </a:graphic>
          </wp:inline>
        </w:drawing>
      </w:r>
    </w:p>
    <w:p w14:paraId="1EF5FC9A" w14:textId="289E3B82" w:rsidR="001D0556" w:rsidRDefault="001D0556" w:rsidP="006B0391">
      <w:pPr>
        <w:ind w:firstLine="720"/>
        <w:jc w:val="center"/>
        <w:rPr>
          <w:b/>
        </w:rPr>
      </w:pPr>
    </w:p>
    <w:p w14:paraId="65AF51A2" w14:textId="48C64192" w:rsidR="006B0391" w:rsidRPr="00246050" w:rsidRDefault="001D0556" w:rsidP="00803EBF">
      <w:pPr>
        <w:ind w:firstLine="720"/>
        <w:jc w:val="center"/>
        <w:rPr>
          <w:b/>
          <w:sz w:val="48"/>
          <w:szCs w:val="48"/>
        </w:rPr>
      </w:pPr>
      <w:r>
        <w:rPr>
          <w:b/>
          <w:sz w:val="40"/>
          <w:szCs w:val="40"/>
        </w:rPr>
        <w:t>Dolores Public Library</w:t>
      </w:r>
    </w:p>
    <w:p w14:paraId="0503FB8F" w14:textId="77777777" w:rsidR="00BD1CF3" w:rsidRDefault="001D0556" w:rsidP="00803EBF">
      <w:pPr>
        <w:ind w:left="720"/>
        <w:jc w:val="center"/>
        <w:rPr>
          <w:b/>
          <w:sz w:val="32"/>
          <w:szCs w:val="32"/>
        </w:rPr>
      </w:pPr>
      <w:r>
        <w:rPr>
          <w:b/>
          <w:sz w:val="32"/>
          <w:szCs w:val="32"/>
        </w:rPr>
        <w:t>Finance Committee</w:t>
      </w:r>
      <w:r w:rsidR="002A52F5" w:rsidRPr="00246050">
        <w:rPr>
          <w:b/>
          <w:sz w:val="32"/>
          <w:szCs w:val="32"/>
        </w:rPr>
        <w:cr/>
      </w:r>
      <w:r w:rsidR="006D2E3E" w:rsidRPr="00BD1CF3">
        <w:rPr>
          <w:b/>
          <w:sz w:val="32"/>
          <w:szCs w:val="32"/>
        </w:rPr>
        <w:t>April 6, 2022</w:t>
      </w:r>
    </w:p>
    <w:p w14:paraId="1E842287" w14:textId="04D65BAB" w:rsidR="00A23F1E" w:rsidRPr="00246050" w:rsidRDefault="009B7265" w:rsidP="00803EBF">
      <w:pPr>
        <w:ind w:left="720"/>
        <w:jc w:val="center"/>
        <w:rPr>
          <w:b/>
          <w:sz w:val="32"/>
          <w:szCs w:val="32"/>
        </w:rPr>
      </w:pPr>
      <w:r>
        <w:rPr>
          <w:b/>
          <w:sz w:val="32"/>
          <w:szCs w:val="32"/>
        </w:rPr>
        <w:t>Minutes</w:t>
      </w:r>
    </w:p>
    <w:p w14:paraId="701D23EE" w14:textId="77777777" w:rsidR="006B0391" w:rsidRPr="006B0391" w:rsidRDefault="006B0391" w:rsidP="002A52F5">
      <w:pPr>
        <w:jc w:val="center"/>
        <w:rPr>
          <w:rFonts w:cs="Arial"/>
          <w:b/>
          <w:szCs w:val="24"/>
        </w:rPr>
      </w:pPr>
    </w:p>
    <w:p w14:paraId="323EFFD4" w14:textId="130670FD" w:rsidR="007E5D43" w:rsidRDefault="007432C0" w:rsidP="007432C0">
      <w:pPr>
        <w:rPr>
          <w:rFonts w:eastAsia="Times New Roman" w:cs="Arial"/>
          <w:color w:val="000000"/>
          <w:szCs w:val="24"/>
        </w:rPr>
      </w:pPr>
      <w:r>
        <w:rPr>
          <w:rFonts w:eastAsia="Times New Roman" w:cs="Arial"/>
          <w:color w:val="000000"/>
          <w:szCs w:val="24"/>
        </w:rPr>
        <w:t>Chair Sandra Jumper called the meeting to order at 1</w:t>
      </w:r>
      <w:r w:rsidR="006D2E3E">
        <w:rPr>
          <w:rFonts w:eastAsia="Times New Roman" w:cs="Arial"/>
          <w:color w:val="000000"/>
          <w:szCs w:val="24"/>
        </w:rPr>
        <w:t>2:58 pm</w:t>
      </w:r>
      <w:r>
        <w:rPr>
          <w:rFonts w:eastAsia="Times New Roman" w:cs="Arial"/>
          <w:color w:val="000000"/>
          <w:szCs w:val="24"/>
        </w:rPr>
        <w:t xml:space="preserve">. </w:t>
      </w:r>
      <w:r w:rsidR="00A75645">
        <w:rPr>
          <w:rFonts w:eastAsia="Times New Roman" w:cs="Arial"/>
          <w:color w:val="000000"/>
          <w:szCs w:val="24"/>
        </w:rPr>
        <w:t xml:space="preserve"> </w:t>
      </w:r>
      <w:r>
        <w:rPr>
          <w:rFonts w:eastAsia="Times New Roman" w:cs="Arial"/>
          <w:color w:val="000000"/>
          <w:szCs w:val="24"/>
        </w:rPr>
        <w:t>Also present were: Correen Becher</w:t>
      </w:r>
      <w:r w:rsidR="00A75645">
        <w:rPr>
          <w:rFonts w:eastAsia="Times New Roman" w:cs="Arial"/>
          <w:color w:val="000000"/>
          <w:szCs w:val="24"/>
        </w:rPr>
        <w:t>,</w:t>
      </w:r>
      <w:r>
        <w:rPr>
          <w:rFonts w:eastAsia="Times New Roman" w:cs="Arial"/>
          <w:color w:val="000000"/>
          <w:szCs w:val="24"/>
        </w:rPr>
        <w:t xml:space="preserve"> </w:t>
      </w:r>
      <w:r w:rsidR="006D2E3E">
        <w:rPr>
          <w:rFonts w:eastAsia="Times New Roman" w:cs="Arial"/>
          <w:color w:val="000000"/>
          <w:szCs w:val="24"/>
        </w:rPr>
        <w:t>Tamara Woodbury (via Zoom), Trustees</w:t>
      </w:r>
      <w:r>
        <w:rPr>
          <w:rFonts w:eastAsia="Times New Roman" w:cs="Arial"/>
          <w:color w:val="000000"/>
          <w:szCs w:val="24"/>
        </w:rPr>
        <w:t>; Sean Gantt, Director</w:t>
      </w:r>
      <w:r w:rsidR="003358EC">
        <w:rPr>
          <w:rFonts w:eastAsia="Times New Roman" w:cs="Arial"/>
          <w:color w:val="000000"/>
          <w:szCs w:val="24"/>
        </w:rPr>
        <w:t>.</w:t>
      </w:r>
    </w:p>
    <w:p w14:paraId="6257889B" w14:textId="77777777" w:rsidR="007432C0" w:rsidRDefault="007432C0" w:rsidP="007432C0">
      <w:pPr>
        <w:rPr>
          <w:rFonts w:eastAsia="Times New Roman" w:cs="Arial"/>
          <w:color w:val="000000"/>
          <w:szCs w:val="24"/>
        </w:rPr>
      </w:pPr>
    </w:p>
    <w:p w14:paraId="56DB093C" w14:textId="43BAFBE9" w:rsidR="00CE6E21" w:rsidRDefault="006D2E3E" w:rsidP="007432C0">
      <w:pPr>
        <w:rPr>
          <w:rFonts w:eastAsia="Times New Roman" w:cs="Arial"/>
          <w:color w:val="000000"/>
          <w:szCs w:val="24"/>
          <w:u w:val="single"/>
        </w:rPr>
      </w:pPr>
      <w:r>
        <w:rPr>
          <w:rFonts w:eastAsia="Times New Roman" w:cs="Arial"/>
          <w:color w:val="000000"/>
          <w:szCs w:val="24"/>
          <w:u w:val="single"/>
        </w:rPr>
        <w:t>Discuss Fixed Asset</w:t>
      </w:r>
      <w:bookmarkStart w:id="0" w:name="_GoBack"/>
      <w:bookmarkEnd w:id="0"/>
      <w:r>
        <w:rPr>
          <w:rFonts w:eastAsia="Times New Roman" w:cs="Arial"/>
          <w:color w:val="000000"/>
          <w:szCs w:val="24"/>
          <w:u w:val="single"/>
        </w:rPr>
        <w:t>s and Capitalization Policy</w:t>
      </w:r>
    </w:p>
    <w:p w14:paraId="792962AA" w14:textId="3C05D685" w:rsidR="006D2E3E" w:rsidRDefault="006D2E3E" w:rsidP="007432C0">
      <w:pPr>
        <w:rPr>
          <w:rFonts w:eastAsia="Times New Roman" w:cs="Arial"/>
          <w:color w:val="000000"/>
          <w:szCs w:val="24"/>
        </w:rPr>
      </w:pPr>
      <w:r>
        <w:rPr>
          <w:rFonts w:eastAsia="Times New Roman" w:cs="Arial"/>
          <w:color w:val="000000"/>
          <w:szCs w:val="24"/>
        </w:rPr>
        <w:t>There was discussion about possible changes needed since it was approved to remove the Fixed Asset/Depreciation report on the Balance Sheet.  This action was recommended by the auditor at the last meeting.</w:t>
      </w:r>
      <w:r w:rsidR="00057DD4">
        <w:rPr>
          <w:rFonts w:eastAsia="Times New Roman" w:cs="Arial"/>
          <w:color w:val="000000"/>
          <w:szCs w:val="24"/>
        </w:rPr>
        <w:t xml:space="preserve"> Sean was not able to meet with the auditor for clarification on what is required, and will report on this at a later date.</w:t>
      </w:r>
    </w:p>
    <w:p w14:paraId="29762BEE" w14:textId="77777777" w:rsidR="006D2E3E" w:rsidRPr="006D2E3E" w:rsidRDefault="006D2E3E" w:rsidP="007432C0">
      <w:pPr>
        <w:rPr>
          <w:rFonts w:eastAsia="Times New Roman" w:cs="Arial"/>
          <w:color w:val="000000"/>
          <w:szCs w:val="24"/>
        </w:rPr>
      </w:pPr>
    </w:p>
    <w:p w14:paraId="6DCE24FC" w14:textId="37AF81E8" w:rsidR="00CE6E21" w:rsidRDefault="00CE6E21" w:rsidP="007432C0">
      <w:pPr>
        <w:rPr>
          <w:rFonts w:eastAsia="Times New Roman" w:cs="Arial"/>
          <w:color w:val="000000"/>
          <w:szCs w:val="24"/>
        </w:rPr>
      </w:pPr>
      <w:r>
        <w:rPr>
          <w:rFonts w:eastAsia="Times New Roman" w:cs="Arial"/>
          <w:color w:val="000000"/>
          <w:szCs w:val="24"/>
          <w:u w:val="single"/>
        </w:rPr>
        <w:t>Investments</w:t>
      </w:r>
    </w:p>
    <w:p w14:paraId="4CF4EA57" w14:textId="77777777" w:rsidR="006D2E3E" w:rsidRDefault="006D2E3E" w:rsidP="007432C0">
      <w:pPr>
        <w:rPr>
          <w:rFonts w:eastAsia="Times New Roman" w:cs="Arial"/>
          <w:color w:val="000000"/>
          <w:szCs w:val="24"/>
        </w:rPr>
      </w:pPr>
      <w:r>
        <w:rPr>
          <w:rFonts w:eastAsia="Times New Roman" w:cs="Arial"/>
          <w:color w:val="000000"/>
          <w:szCs w:val="24"/>
        </w:rPr>
        <w:t xml:space="preserve">Sean reported on the status of the CD's, ColoTrust, and the Fossum Fund.  The Fossum Fund was set up several years ago with Onward, for benefit of the library.  The Fossum family members have passed away, and the funds are still on deposit.  Chuck Forth from Onward has advised that the Dolores Public Library appoint an advisory board to manage the account.  The Finance Committee recommended that the Finance Committee be approved at the April 12 board meeting to act as the Fossum Fund advisory board. DPL can also direct any donations to this fund. </w:t>
      </w:r>
    </w:p>
    <w:p w14:paraId="1D0BC62F" w14:textId="77777777" w:rsidR="006D2E3E" w:rsidRDefault="006D2E3E" w:rsidP="007432C0">
      <w:pPr>
        <w:rPr>
          <w:rFonts w:eastAsia="Times New Roman" w:cs="Arial"/>
          <w:color w:val="000000"/>
          <w:szCs w:val="24"/>
        </w:rPr>
      </w:pPr>
    </w:p>
    <w:p w14:paraId="44993570" w14:textId="5F7916E9" w:rsidR="00BD1CF3" w:rsidRDefault="00BD1CF3" w:rsidP="007432C0">
      <w:pPr>
        <w:rPr>
          <w:rFonts w:eastAsia="Times New Roman" w:cs="Arial"/>
          <w:color w:val="000000"/>
          <w:szCs w:val="24"/>
          <w:u w:val="single"/>
        </w:rPr>
      </w:pPr>
      <w:r>
        <w:rPr>
          <w:rFonts w:eastAsia="Times New Roman" w:cs="Arial"/>
          <w:color w:val="000000"/>
          <w:szCs w:val="24"/>
          <w:u w:val="single"/>
        </w:rPr>
        <w:t>Set schedule for Finance Committee meetings for balance of 2022</w:t>
      </w:r>
    </w:p>
    <w:p w14:paraId="4370D00C" w14:textId="59EA294F" w:rsidR="00BD1CF3" w:rsidRDefault="00BD1CF3" w:rsidP="007432C0">
      <w:pPr>
        <w:rPr>
          <w:rFonts w:eastAsia="Times New Roman" w:cs="Arial"/>
          <w:color w:val="000000"/>
          <w:szCs w:val="24"/>
        </w:rPr>
      </w:pPr>
      <w:r>
        <w:rPr>
          <w:rFonts w:eastAsia="Times New Roman" w:cs="Arial"/>
          <w:color w:val="000000"/>
          <w:szCs w:val="24"/>
        </w:rPr>
        <w:t>It was decided to discontinue monthly meetings, and convene at the end of each quarter, and have special meetings if necessary.  The schedule was set for July 6, 2022, October 5, 2022, and December 7, 2022.</w:t>
      </w:r>
    </w:p>
    <w:p w14:paraId="073FAA72" w14:textId="6ADB3FB8" w:rsidR="00BD1CF3" w:rsidRDefault="00BD1CF3" w:rsidP="007432C0">
      <w:pPr>
        <w:rPr>
          <w:rFonts w:eastAsia="Times New Roman" w:cs="Arial"/>
          <w:color w:val="000000"/>
          <w:szCs w:val="24"/>
          <w:u w:val="single"/>
        </w:rPr>
      </w:pPr>
      <w:r>
        <w:rPr>
          <w:rFonts w:eastAsia="Times New Roman" w:cs="Arial"/>
          <w:color w:val="000000"/>
          <w:szCs w:val="24"/>
        </w:rPr>
        <w:t xml:space="preserve"> </w:t>
      </w:r>
    </w:p>
    <w:p w14:paraId="78285FDD" w14:textId="5A4C889B" w:rsidR="00BD1CF3" w:rsidRDefault="00BD1CF3" w:rsidP="007432C0">
      <w:pPr>
        <w:rPr>
          <w:rFonts w:eastAsia="Times New Roman" w:cs="Arial"/>
          <w:color w:val="000000"/>
          <w:szCs w:val="24"/>
          <w:u w:val="single"/>
        </w:rPr>
      </w:pPr>
      <w:r>
        <w:rPr>
          <w:rFonts w:eastAsia="Times New Roman" w:cs="Arial"/>
          <w:color w:val="000000"/>
          <w:szCs w:val="24"/>
          <w:u w:val="single"/>
        </w:rPr>
        <w:t>Investment Policy Addendum</w:t>
      </w:r>
    </w:p>
    <w:p w14:paraId="3FF2A263" w14:textId="31BFF425" w:rsidR="00BD1CF3" w:rsidRDefault="00BD1CF3" w:rsidP="007432C0">
      <w:pPr>
        <w:rPr>
          <w:rFonts w:eastAsia="Times New Roman" w:cs="Arial"/>
          <w:color w:val="000000"/>
          <w:szCs w:val="24"/>
        </w:rPr>
      </w:pPr>
      <w:r>
        <w:rPr>
          <w:rFonts w:eastAsia="Times New Roman" w:cs="Arial"/>
          <w:color w:val="000000"/>
          <w:szCs w:val="24"/>
        </w:rPr>
        <w:t>It was brought up that the Investment Policy references an addendum with outdated information.  After a short discussion, it was decided that the Addendum did not need to be a part of the Policy, and recommend to the full board to remove the addendum and take out any references to the addendum in the policy.</w:t>
      </w:r>
    </w:p>
    <w:p w14:paraId="647E6E1D" w14:textId="77777777" w:rsidR="00BD1CF3" w:rsidRPr="00BD1CF3" w:rsidRDefault="00BD1CF3" w:rsidP="007432C0">
      <w:pPr>
        <w:rPr>
          <w:rFonts w:eastAsia="Times New Roman" w:cs="Arial"/>
          <w:color w:val="000000"/>
          <w:szCs w:val="24"/>
        </w:rPr>
      </w:pPr>
    </w:p>
    <w:p w14:paraId="61534406" w14:textId="526583D4" w:rsidR="00BD1CF3" w:rsidRPr="00BD1CF3" w:rsidRDefault="00BD1FFF" w:rsidP="007432C0">
      <w:pPr>
        <w:rPr>
          <w:rFonts w:eastAsia="Times New Roman" w:cs="Arial"/>
          <w:color w:val="000000"/>
          <w:szCs w:val="24"/>
          <w:u w:val="single"/>
        </w:rPr>
      </w:pPr>
      <w:r>
        <w:rPr>
          <w:rFonts w:eastAsia="Times New Roman" w:cs="Arial"/>
          <w:color w:val="000000"/>
          <w:szCs w:val="24"/>
          <w:u w:val="single"/>
        </w:rPr>
        <w:t>Topics for Next Meeting</w:t>
      </w:r>
    </w:p>
    <w:p w14:paraId="7A905677" w14:textId="63B2E628" w:rsidR="00BD1FFF" w:rsidRDefault="00BD1FFF" w:rsidP="007432C0">
      <w:pPr>
        <w:rPr>
          <w:rFonts w:eastAsia="Times New Roman" w:cs="Arial"/>
          <w:color w:val="000000"/>
          <w:szCs w:val="24"/>
        </w:rPr>
      </w:pPr>
      <w:r>
        <w:rPr>
          <w:rFonts w:eastAsia="Times New Roman" w:cs="Arial"/>
          <w:color w:val="000000"/>
          <w:szCs w:val="24"/>
        </w:rPr>
        <w:t>To be determined</w:t>
      </w:r>
    </w:p>
    <w:p w14:paraId="7B1159E7" w14:textId="77777777" w:rsidR="00BD1FFF" w:rsidRDefault="00BD1FFF" w:rsidP="007432C0">
      <w:pPr>
        <w:rPr>
          <w:rFonts w:eastAsia="Times New Roman" w:cs="Arial"/>
          <w:color w:val="000000"/>
          <w:szCs w:val="24"/>
        </w:rPr>
      </w:pPr>
    </w:p>
    <w:p w14:paraId="35A38107" w14:textId="48F93737" w:rsidR="00F25F32" w:rsidRDefault="00BD1CF3" w:rsidP="007432C0">
      <w:pPr>
        <w:rPr>
          <w:rFonts w:eastAsia="Times New Roman" w:cs="Arial"/>
          <w:color w:val="000000"/>
          <w:szCs w:val="24"/>
        </w:rPr>
      </w:pPr>
      <w:r>
        <w:rPr>
          <w:rFonts w:eastAsia="Times New Roman" w:cs="Arial"/>
          <w:color w:val="000000"/>
          <w:szCs w:val="24"/>
        </w:rPr>
        <w:t>The meeting adjourned at 1:50 p.m.</w:t>
      </w:r>
    </w:p>
    <w:p w14:paraId="732E0EC3" w14:textId="77777777" w:rsidR="00BD1CF3" w:rsidRDefault="00BD1CF3" w:rsidP="007432C0">
      <w:pPr>
        <w:rPr>
          <w:rFonts w:eastAsia="Times New Roman" w:cs="Arial"/>
          <w:color w:val="000000"/>
          <w:szCs w:val="24"/>
        </w:rPr>
      </w:pPr>
    </w:p>
    <w:p w14:paraId="1BC813DF" w14:textId="65AF1226" w:rsidR="00BD1CF3" w:rsidRPr="005302F4" w:rsidRDefault="00BD1CF3" w:rsidP="007432C0">
      <w:pPr>
        <w:rPr>
          <w:rFonts w:eastAsia="Times New Roman" w:cs="Arial"/>
          <w:color w:val="000000"/>
          <w:szCs w:val="24"/>
        </w:rPr>
      </w:pPr>
      <w:r>
        <w:rPr>
          <w:rFonts w:eastAsia="Times New Roman" w:cs="Arial"/>
          <w:color w:val="000000"/>
          <w:szCs w:val="24"/>
        </w:rPr>
        <w:t>Submitted by Sandra Jumper</w:t>
      </w:r>
    </w:p>
    <w:sectPr w:rsidR="00BD1CF3" w:rsidRPr="005302F4" w:rsidSect="00BD1CF3">
      <w:pgSz w:w="12240" w:h="15840"/>
      <w:pgMar w:top="936" w:right="864" w:bottom="936"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BEAC" w14:textId="77777777" w:rsidR="00BD1CF3" w:rsidRDefault="00BD1CF3">
      <w:r>
        <w:separator/>
      </w:r>
    </w:p>
  </w:endnote>
  <w:endnote w:type="continuationSeparator" w:id="0">
    <w:p w14:paraId="356E2509" w14:textId="77777777" w:rsidR="00BD1CF3" w:rsidRDefault="00B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D72D" w14:textId="77777777" w:rsidR="00BD1CF3" w:rsidRDefault="00BD1CF3">
      <w:r>
        <w:separator/>
      </w:r>
    </w:p>
  </w:footnote>
  <w:footnote w:type="continuationSeparator" w:id="0">
    <w:p w14:paraId="2A758558" w14:textId="77777777" w:rsidR="00BD1CF3" w:rsidRDefault="00BD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00F4"/>
    <w:multiLevelType w:val="hybridMultilevel"/>
    <w:tmpl w:val="E65CEE36"/>
    <w:lvl w:ilvl="0" w:tplc="46327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341CE"/>
    <w:multiLevelType w:val="hybridMultilevel"/>
    <w:tmpl w:val="D09223B8"/>
    <w:lvl w:ilvl="0" w:tplc="E8E23244">
      <w:start w:val="1"/>
      <w:numFmt w:val="lowerLetter"/>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2" w15:restartNumberingAfterBreak="0">
    <w:nsid w:val="1CA651A4"/>
    <w:multiLevelType w:val="hybridMultilevel"/>
    <w:tmpl w:val="D8609318"/>
    <w:lvl w:ilvl="0" w:tplc="2C620F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0345BC"/>
    <w:multiLevelType w:val="hybridMultilevel"/>
    <w:tmpl w:val="A936065E"/>
    <w:lvl w:ilvl="0" w:tplc="1D8C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993E9A"/>
    <w:multiLevelType w:val="hybridMultilevel"/>
    <w:tmpl w:val="79320094"/>
    <w:lvl w:ilvl="0" w:tplc="7686865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7BC"/>
    <w:multiLevelType w:val="hybridMultilevel"/>
    <w:tmpl w:val="C34E430A"/>
    <w:lvl w:ilvl="0" w:tplc="EEAA6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3A2B06"/>
    <w:multiLevelType w:val="hybridMultilevel"/>
    <w:tmpl w:val="0D526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C3162"/>
    <w:multiLevelType w:val="hybridMultilevel"/>
    <w:tmpl w:val="59E0568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47"/>
    <w:rsid w:val="00020C42"/>
    <w:rsid w:val="00030A0D"/>
    <w:rsid w:val="00044936"/>
    <w:rsid w:val="00046514"/>
    <w:rsid w:val="00057DD4"/>
    <w:rsid w:val="000735BF"/>
    <w:rsid w:val="00073600"/>
    <w:rsid w:val="00093159"/>
    <w:rsid w:val="00097C92"/>
    <w:rsid w:val="000A44EB"/>
    <w:rsid w:val="000A45B8"/>
    <w:rsid w:val="000A7FBA"/>
    <w:rsid w:val="000B2D7F"/>
    <w:rsid w:val="000C3A0C"/>
    <w:rsid w:val="000C4A69"/>
    <w:rsid w:val="000C4B10"/>
    <w:rsid w:val="000D4C3F"/>
    <w:rsid w:val="000E1CBD"/>
    <w:rsid w:val="000E27D2"/>
    <w:rsid w:val="000E41DD"/>
    <w:rsid w:val="0011130F"/>
    <w:rsid w:val="00141A7B"/>
    <w:rsid w:val="00143F6A"/>
    <w:rsid w:val="00145336"/>
    <w:rsid w:val="00160539"/>
    <w:rsid w:val="001659BA"/>
    <w:rsid w:val="00167C70"/>
    <w:rsid w:val="001730C6"/>
    <w:rsid w:val="00174037"/>
    <w:rsid w:val="0018007B"/>
    <w:rsid w:val="00181E15"/>
    <w:rsid w:val="001D0556"/>
    <w:rsid w:val="00204A4D"/>
    <w:rsid w:val="002058C5"/>
    <w:rsid w:val="00206A57"/>
    <w:rsid w:val="0024217B"/>
    <w:rsid w:val="00246050"/>
    <w:rsid w:val="0025679E"/>
    <w:rsid w:val="00260C0B"/>
    <w:rsid w:val="0028446C"/>
    <w:rsid w:val="002A52F5"/>
    <w:rsid w:val="002B683C"/>
    <w:rsid w:val="002F7D28"/>
    <w:rsid w:val="00314A74"/>
    <w:rsid w:val="00316155"/>
    <w:rsid w:val="003166B1"/>
    <w:rsid w:val="003358EC"/>
    <w:rsid w:val="0035748B"/>
    <w:rsid w:val="00365B37"/>
    <w:rsid w:val="00366636"/>
    <w:rsid w:val="00372E4D"/>
    <w:rsid w:val="003755F6"/>
    <w:rsid w:val="00390313"/>
    <w:rsid w:val="0039042E"/>
    <w:rsid w:val="0039733F"/>
    <w:rsid w:val="003A3E1A"/>
    <w:rsid w:val="003A682E"/>
    <w:rsid w:val="003B52DE"/>
    <w:rsid w:val="003C0FEA"/>
    <w:rsid w:val="003C0FF9"/>
    <w:rsid w:val="003E01AB"/>
    <w:rsid w:val="003E3E25"/>
    <w:rsid w:val="003E4C63"/>
    <w:rsid w:val="003F43C8"/>
    <w:rsid w:val="00414DE5"/>
    <w:rsid w:val="0042038F"/>
    <w:rsid w:val="00420F19"/>
    <w:rsid w:val="00421910"/>
    <w:rsid w:val="0043193F"/>
    <w:rsid w:val="004423E7"/>
    <w:rsid w:val="00450B58"/>
    <w:rsid w:val="004751F3"/>
    <w:rsid w:val="004A3B2A"/>
    <w:rsid w:val="004A4B42"/>
    <w:rsid w:val="004B2C82"/>
    <w:rsid w:val="004B3318"/>
    <w:rsid w:val="004D1FD2"/>
    <w:rsid w:val="004D7F0F"/>
    <w:rsid w:val="004F721D"/>
    <w:rsid w:val="00501073"/>
    <w:rsid w:val="005141F5"/>
    <w:rsid w:val="00520937"/>
    <w:rsid w:val="005302F4"/>
    <w:rsid w:val="00530A57"/>
    <w:rsid w:val="00531931"/>
    <w:rsid w:val="005358A3"/>
    <w:rsid w:val="00540C71"/>
    <w:rsid w:val="00553403"/>
    <w:rsid w:val="005808F1"/>
    <w:rsid w:val="00584752"/>
    <w:rsid w:val="005859BE"/>
    <w:rsid w:val="005A3582"/>
    <w:rsid w:val="005A549F"/>
    <w:rsid w:val="005A6213"/>
    <w:rsid w:val="005D0F85"/>
    <w:rsid w:val="005D4A34"/>
    <w:rsid w:val="005D6912"/>
    <w:rsid w:val="005E2E00"/>
    <w:rsid w:val="005F0713"/>
    <w:rsid w:val="00601717"/>
    <w:rsid w:val="006218BF"/>
    <w:rsid w:val="006371AA"/>
    <w:rsid w:val="00640F23"/>
    <w:rsid w:val="006433C9"/>
    <w:rsid w:val="006446BB"/>
    <w:rsid w:val="006548FA"/>
    <w:rsid w:val="0067367E"/>
    <w:rsid w:val="00692801"/>
    <w:rsid w:val="00693164"/>
    <w:rsid w:val="006958A3"/>
    <w:rsid w:val="006B0391"/>
    <w:rsid w:val="006B2D30"/>
    <w:rsid w:val="006C2CD9"/>
    <w:rsid w:val="006D2E3E"/>
    <w:rsid w:val="006D77BB"/>
    <w:rsid w:val="006E6E6F"/>
    <w:rsid w:val="006F4E41"/>
    <w:rsid w:val="00720E88"/>
    <w:rsid w:val="00723B67"/>
    <w:rsid w:val="007261A6"/>
    <w:rsid w:val="00726DF3"/>
    <w:rsid w:val="007432C0"/>
    <w:rsid w:val="0074368D"/>
    <w:rsid w:val="007622CF"/>
    <w:rsid w:val="00763757"/>
    <w:rsid w:val="007A2E0C"/>
    <w:rsid w:val="007A7C47"/>
    <w:rsid w:val="007C6FFD"/>
    <w:rsid w:val="007D056B"/>
    <w:rsid w:val="007D0BEF"/>
    <w:rsid w:val="007E4DA5"/>
    <w:rsid w:val="007E5D43"/>
    <w:rsid w:val="00803EBF"/>
    <w:rsid w:val="0080511E"/>
    <w:rsid w:val="00806052"/>
    <w:rsid w:val="008074C8"/>
    <w:rsid w:val="0081579F"/>
    <w:rsid w:val="00822D8B"/>
    <w:rsid w:val="00836CD7"/>
    <w:rsid w:val="00841DAD"/>
    <w:rsid w:val="00846750"/>
    <w:rsid w:val="008472E3"/>
    <w:rsid w:val="00850CE6"/>
    <w:rsid w:val="00857689"/>
    <w:rsid w:val="00860259"/>
    <w:rsid w:val="0086150D"/>
    <w:rsid w:val="00870A4C"/>
    <w:rsid w:val="00884611"/>
    <w:rsid w:val="00886721"/>
    <w:rsid w:val="008A48F1"/>
    <w:rsid w:val="008B28E0"/>
    <w:rsid w:val="008C12A2"/>
    <w:rsid w:val="008D44CC"/>
    <w:rsid w:val="008D4C4E"/>
    <w:rsid w:val="008E33D6"/>
    <w:rsid w:val="008E342A"/>
    <w:rsid w:val="008E7FE2"/>
    <w:rsid w:val="00905E91"/>
    <w:rsid w:val="009144D2"/>
    <w:rsid w:val="00942FDE"/>
    <w:rsid w:val="00955CEF"/>
    <w:rsid w:val="00963AA3"/>
    <w:rsid w:val="009824F7"/>
    <w:rsid w:val="00992DBD"/>
    <w:rsid w:val="009A11C1"/>
    <w:rsid w:val="009B7265"/>
    <w:rsid w:val="009E0750"/>
    <w:rsid w:val="009E7888"/>
    <w:rsid w:val="009F1D51"/>
    <w:rsid w:val="009F22AA"/>
    <w:rsid w:val="009F2F80"/>
    <w:rsid w:val="00A036B9"/>
    <w:rsid w:val="00A11830"/>
    <w:rsid w:val="00A122B7"/>
    <w:rsid w:val="00A1665A"/>
    <w:rsid w:val="00A23F1E"/>
    <w:rsid w:val="00A61663"/>
    <w:rsid w:val="00A73726"/>
    <w:rsid w:val="00A75645"/>
    <w:rsid w:val="00A8246C"/>
    <w:rsid w:val="00AB7E4B"/>
    <w:rsid w:val="00AC3573"/>
    <w:rsid w:val="00AD3036"/>
    <w:rsid w:val="00AD7187"/>
    <w:rsid w:val="00AE1318"/>
    <w:rsid w:val="00AE79CF"/>
    <w:rsid w:val="00AF571F"/>
    <w:rsid w:val="00B16B9B"/>
    <w:rsid w:val="00B82CDE"/>
    <w:rsid w:val="00BA1B16"/>
    <w:rsid w:val="00BA6421"/>
    <w:rsid w:val="00BB20E5"/>
    <w:rsid w:val="00BB2747"/>
    <w:rsid w:val="00BB55A5"/>
    <w:rsid w:val="00BB7E47"/>
    <w:rsid w:val="00BC3D66"/>
    <w:rsid w:val="00BD07DD"/>
    <w:rsid w:val="00BD09AA"/>
    <w:rsid w:val="00BD1CF3"/>
    <w:rsid w:val="00BD1FFF"/>
    <w:rsid w:val="00BE06B7"/>
    <w:rsid w:val="00C05B02"/>
    <w:rsid w:val="00C13689"/>
    <w:rsid w:val="00C148B1"/>
    <w:rsid w:val="00C317D2"/>
    <w:rsid w:val="00C345F0"/>
    <w:rsid w:val="00C36C67"/>
    <w:rsid w:val="00C410D0"/>
    <w:rsid w:val="00C47532"/>
    <w:rsid w:val="00C56FBA"/>
    <w:rsid w:val="00C76C26"/>
    <w:rsid w:val="00C906BF"/>
    <w:rsid w:val="00C96A09"/>
    <w:rsid w:val="00CA76D6"/>
    <w:rsid w:val="00CC0069"/>
    <w:rsid w:val="00CC560C"/>
    <w:rsid w:val="00CD09C9"/>
    <w:rsid w:val="00CE6E21"/>
    <w:rsid w:val="00CF30AD"/>
    <w:rsid w:val="00D00C72"/>
    <w:rsid w:val="00D01AE6"/>
    <w:rsid w:val="00D01CE0"/>
    <w:rsid w:val="00D11204"/>
    <w:rsid w:val="00D22CD9"/>
    <w:rsid w:val="00D2616A"/>
    <w:rsid w:val="00D30D8C"/>
    <w:rsid w:val="00D3348F"/>
    <w:rsid w:val="00D37DFB"/>
    <w:rsid w:val="00D6156B"/>
    <w:rsid w:val="00D62789"/>
    <w:rsid w:val="00D8280F"/>
    <w:rsid w:val="00D83003"/>
    <w:rsid w:val="00DA3DEE"/>
    <w:rsid w:val="00DC6AAC"/>
    <w:rsid w:val="00DE5F34"/>
    <w:rsid w:val="00DF28B2"/>
    <w:rsid w:val="00DF2C7F"/>
    <w:rsid w:val="00E15D04"/>
    <w:rsid w:val="00E309ED"/>
    <w:rsid w:val="00E3475F"/>
    <w:rsid w:val="00E36A3D"/>
    <w:rsid w:val="00E40622"/>
    <w:rsid w:val="00E63095"/>
    <w:rsid w:val="00E77786"/>
    <w:rsid w:val="00E81F37"/>
    <w:rsid w:val="00E942C8"/>
    <w:rsid w:val="00EA7E0E"/>
    <w:rsid w:val="00EB48C5"/>
    <w:rsid w:val="00ED27FC"/>
    <w:rsid w:val="00EE0982"/>
    <w:rsid w:val="00EE127E"/>
    <w:rsid w:val="00EE5A41"/>
    <w:rsid w:val="00EE6D07"/>
    <w:rsid w:val="00EE7A0F"/>
    <w:rsid w:val="00F25F32"/>
    <w:rsid w:val="00F26DC8"/>
    <w:rsid w:val="00F273AA"/>
    <w:rsid w:val="00F2772B"/>
    <w:rsid w:val="00F5214A"/>
    <w:rsid w:val="00F71FAA"/>
    <w:rsid w:val="00F93C8A"/>
    <w:rsid w:val="00FA151D"/>
    <w:rsid w:val="00FA74A6"/>
    <w:rsid w:val="00FC3E56"/>
    <w:rsid w:val="00FC60A3"/>
    <w:rsid w:val="00FC6B4C"/>
    <w:rsid w:val="00FD5DF2"/>
    <w:rsid w:val="00FD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7E4B64"/>
  <w15:docId w15:val="{47D629D4-FDBA-4E20-8665-EEBDD04D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E6"/>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3E6"/>
    <w:rPr>
      <w:color w:val="0000FF"/>
      <w:u w:val="single"/>
    </w:rPr>
  </w:style>
  <w:style w:type="paragraph" w:customStyle="1" w:styleId="yiv908530371msonormal">
    <w:name w:val="yiv908530371msonormal"/>
    <w:basedOn w:val="Normal"/>
    <w:rsid w:val="009824F7"/>
    <w:pPr>
      <w:spacing w:before="100" w:beforeAutospacing="1" w:after="100" w:afterAutospacing="1"/>
    </w:pPr>
    <w:rPr>
      <w:rFonts w:ascii="Times New Roman" w:eastAsia="Times New Roman" w:hAnsi="Times New Roman"/>
      <w:szCs w:val="24"/>
    </w:rPr>
  </w:style>
  <w:style w:type="paragraph" w:customStyle="1" w:styleId="yiv911608633msonormal">
    <w:name w:val="yiv911608633msonormal"/>
    <w:basedOn w:val="Normal"/>
    <w:rsid w:val="009824F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25F32"/>
    <w:pPr>
      <w:ind w:left="720"/>
    </w:pPr>
  </w:style>
  <w:style w:type="paragraph" w:styleId="BalloonText">
    <w:name w:val="Balloon Text"/>
    <w:basedOn w:val="Normal"/>
    <w:link w:val="BalloonTextChar"/>
    <w:semiHidden/>
    <w:unhideWhenUsed/>
    <w:rsid w:val="00692801"/>
    <w:rPr>
      <w:rFonts w:ascii="Lucida Grande" w:hAnsi="Lucida Grande"/>
      <w:sz w:val="18"/>
      <w:szCs w:val="18"/>
    </w:rPr>
  </w:style>
  <w:style w:type="character" w:customStyle="1" w:styleId="BalloonTextChar">
    <w:name w:val="Balloon Text Char"/>
    <w:basedOn w:val="DefaultParagraphFont"/>
    <w:link w:val="BalloonText"/>
    <w:semiHidden/>
    <w:rsid w:val="00692801"/>
    <w:rPr>
      <w:rFonts w:ascii="Lucida Grande" w:eastAsia="Arial"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5759">
      <w:bodyDiv w:val="1"/>
      <w:marLeft w:val="0"/>
      <w:marRight w:val="0"/>
      <w:marTop w:val="0"/>
      <w:marBottom w:val="0"/>
      <w:divBdr>
        <w:top w:val="none" w:sz="0" w:space="0" w:color="auto"/>
        <w:left w:val="none" w:sz="0" w:space="0" w:color="auto"/>
        <w:bottom w:val="none" w:sz="0" w:space="0" w:color="auto"/>
        <w:right w:val="none" w:sz="0" w:space="0" w:color="auto"/>
      </w:divBdr>
      <w:divsChild>
        <w:div w:id="512305684">
          <w:marLeft w:val="0"/>
          <w:marRight w:val="0"/>
          <w:marTop w:val="0"/>
          <w:marBottom w:val="0"/>
          <w:divBdr>
            <w:top w:val="none" w:sz="0" w:space="0" w:color="auto"/>
            <w:left w:val="none" w:sz="0" w:space="0" w:color="auto"/>
            <w:bottom w:val="none" w:sz="0" w:space="0" w:color="auto"/>
            <w:right w:val="none" w:sz="0" w:space="0" w:color="auto"/>
          </w:divBdr>
        </w:div>
        <w:div w:id="637606878">
          <w:marLeft w:val="0"/>
          <w:marRight w:val="0"/>
          <w:marTop w:val="0"/>
          <w:marBottom w:val="0"/>
          <w:divBdr>
            <w:top w:val="none" w:sz="0" w:space="0" w:color="auto"/>
            <w:left w:val="none" w:sz="0" w:space="0" w:color="auto"/>
            <w:bottom w:val="none" w:sz="0" w:space="0" w:color="auto"/>
            <w:right w:val="none" w:sz="0" w:space="0" w:color="auto"/>
          </w:divBdr>
        </w:div>
        <w:div w:id="934678193">
          <w:marLeft w:val="0"/>
          <w:marRight w:val="0"/>
          <w:marTop w:val="0"/>
          <w:marBottom w:val="0"/>
          <w:divBdr>
            <w:top w:val="none" w:sz="0" w:space="0" w:color="auto"/>
            <w:left w:val="none" w:sz="0" w:space="0" w:color="auto"/>
            <w:bottom w:val="none" w:sz="0" w:space="0" w:color="auto"/>
            <w:right w:val="none" w:sz="0" w:space="0" w:color="auto"/>
          </w:divBdr>
        </w:div>
        <w:div w:id="1037779670">
          <w:marLeft w:val="0"/>
          <w:marRight w:val="0"/>
          <w:marTop w:val="0"/>
          <w:marBottom w:val="0"/>
          <w:divBdr>
            <w:top w:val="none" w:sz="0" w:space="0" w:color="auto"/>
            <w:left w:val="none" w:sz="0" w:space="0" w:color="auto"/>
            <w:bottom w:val="none" w:sz="0" w:space="0" w:color="auto"/>
            <w:right w:val="none" w:sz="0" w:space="0" w:color="auto"/>
          </w:divBdr>
        </w:div>
        <w:div w:id="1490947371">
          <w:marLeft w:val="0"/>
          <w:marRight w:val="0"/>
          <w:marTop w:val="0"/>
          <w:marBottom w:val="0"/>
          <w:divBdr>
            <w:top w:val="none" w:sz="0" w:space="0" w:color="auto"/>
            <w:left w:val="none" w:sz="0" w:space="0" w:color="auto"/>
            <w:bottom w:val="none" w:sz="0" w:space="0" w:color="auto"/>
            <w:right w:val="none" w:sz="0" w:space="0" w:color="auto"/>
          </w:divBdr>
        </w:div>
      </w:divsChild>
    </w:div>
    <w:div w:id="582956608">
      <w:bodyDiv w:val="1"/>
      <w:marLeft w:val="0"/>
      <w:marRight w:val="0"/>
      <w:marTop w:val="0"/>
      <w:marBottom w:val="0"/>
      <w:divBdr>
        <w:top w:val="none" w:sz="0" w:space="0" w:color="auto"/>
        <w:left w:val="none" w:sz="0" w:space="0" w:color="auto"/>
        <w:bottom w:val="none" w:sz="0" w:space="0" w:color="auto"/>
        <w:right w:val="none" w:sz="0" w:space="0" w:color="auto"/>
      </w:divBdr>
      <w:divsChild>
        <w:div w:id="1596984415">
          <w:marLeft w:val="0"/>
          <w:marRight w:val="0"/>
          <w:marTop w:val="0"/>
          <w:marBottom w:val="0"/>
          <w:divBdr>
            <w:top w:val="none" w:sz="0" w:space="0" w:color="auto"/>
            <w:left w:val="none" w:sz="0" w:space="0" w:color="auto"/>
            <w:bottom w:val="none" w:sz="0" w:space="0" w:color="auto"/>
            <w:right w:val="none" w:sz="0" w:space="0" w:color="auto"/>
          </w:divBdr>
          <w:divsChild>
            <w:div w:id="1674062943">
              <w:marLeft w:val="0"/>
              <w:marRight w:val="0"/>
              <w:marTop w:val="0"/>
              <w:marBottom w:val="0"/>
              <w:divBdr>
                <w:top w:val="none" w:sz="0" w:space="0" w:color="auto"/>
                <w:left w:val="none" w:sz="0" w:space="0" w:color="auto"/>
                <w:bottom w:val="none" w:sz="0" w:space="0" w:color="auto"/>
                <w:right w:val="none" w:sz="0" w:space="0" w:color="auto"/>
              </w:divBdr>
              <w:divsChild>
                <w:div w:id="2034261291">
                  <w:marLeft w:val="0"/>
                  <w:marRight w:val="0"/>
                  <w:marTop w:val="0"/>
                  <w:marBottom w:val="0"/>
                  <w:divBdr>
                    <w:top w:val="none" w:sz="0" w:space="0" w:color="auto"/>
                    <w:left w:val="none" w:sz="0" w:space="0" w:color="auto"/>
                    <w:bottom w:val="none" w:sz="0" w:space="0" w:color="auto"/>
                    <w:right w:val="none" w:sz="0" w:space="0" w:color="auto"/>
                  </w:divBdr>
                  <w:divsChild>
                    <w:div w:id="168834295">
                      <w:marLeft w:val="0"/>
                      <w:marRight w:val="0"/>
                      <w:marTop w:val="0"/>
                      <w:marBottom w:val="0"/>
                      <w:divBdr>
                        <w:top w:val="none" w:sz="0" w:space="0" w:color="auto"/>
                        <w:left w:val="none" w:sz="0" w:space="0" w:color="auto"/>
                        <w:bottom w:val="none" w:sz="0" w:space="0" w:color="auto"/>
                        <w:right w:val="none" w:sz="0" w:space="0" w:color="auto"/>
                      </w:divBdr>
                      <w:divsChild>
                        <w:div w:id="11689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56094">
      <w:bodyDiv w:val="1"/>
      <w:marLeft w:val="0"/>
      <w:marRight w:val="0"/>
      <w:marTop w:val="0"/>
      <w:marBottom w:val="0"/>
      <w:divBdr>
        <w:top w:val="none" w:sz="0" w:space="0" w:color="auto"/>
        <w:left w:val="none" w:sz="0" w:space="0" w:color="auto"/>
        <w:bottom w:val="none" w:sz="0" w:space="0" w:color="auto"/>
        <w:right w:val="none" w:sz="0" w:space="0" w:color="auto"/>
      </w:divBdr>
      <w:divsChild>
        <w:div w:id="1954828199">
          <w:marLeft w:val="0"/>
          <w:marRight w:val="0"/>
          <w:marTop w:val="0"/>
          <w:marBottom w:val="0"/>
          <w:divBdr>
            <w:top w:val="none" w:sz="0" w:space="0" w:color="auto"/>
            <w:left w:val="none" w:sz="0" w:space="0" w:color="auto"/>
            <w:bottom w:val="none" w:sz="0" w:space="0" w:color="auto"/>
            <w:right w:val="none" w:sz="0" w:space="0" w:color="auto"/>
          </w:divBdr>
          <w:divsChild>
            <w:div w:id="2106027756">
              <w:marLeft w:val="0"/>
              <w:marRight w:val="0"/>
              <w:marTop w:val="0"/>
              <w:marBottom w:val="0"/>
              <w:divBdr>
                <w:top w:val="none" w:sz="0" w:space="0" w:color="auto"/>
                <w:left w:val="none" w:sz="0" w:space="0" w:color="auto"/>
                <w:bottom w:val="none" w:sz="0" w:space="0" w:color="auto"/>
                <w:right w:val="none" w:sz="0" w:space="0" w:color="auto"/>
              </w:divBdr>
              <w:divsChild>
                <w:div w:id="919408998">
                  <w:marLeft w:val="0"/>
                  <w:marRight w:val="0"/>
                  <w:marTop w:val="0"/>
                  <w:marBottom w:val="0"/>
                  <w:divBdr>
                    <w:top w:val="none" w:sz="0" w:space="0" w:color="auto"/>
                    <w:left w:val="none" w:sz="0" w:space="0" w:color="auto"/>
                    <w:bottom w:val="none" w:sz="0" w:space="0" w:color="auto"/>
                    <w:right w:val="none" w:sz="0" w:space="0" w:color="auto"/>
                  </w:divBdr>
                  <w:divsChild>
                    <w:div w:id="1167332074">
                      <w:marLeft w:val="0"/>
                      <w:marRight w:val="0"/>
                      <w:marTop w:val="0"/>
                      <w:marBottom w:val="0"/>
                      <w:divBdr>
                        <w:top w:val="none" w:sz="0" w:space="0" w:color="auto"/>
                        <w:left w:val="none" w:sz="0" w:space="0" w:color="auto"/>
                        <w:bottom w:val="none" w:sz="0" w:space="0" w:color="auto"/>
                        <w:right w:val="none" w:sz="0" w:space="0" w:color="auto"/>
                      </w:divBdr>
                      <w:divsChild>
                        <w:div w:id="1803500033">
                          <w:marLeft w:val="0"/>
                          <w:marRight w:val="0"/>
                          <w:marTop w:val="0"/>
                          <w:marBottom w:val="0"/>
                          <w:divBdr>
                            <w:top w:val="none" w:sz="0" w:space="0" w:color="auto"/>
                            <w:left w:val="none" w:sz="0" w:space="0" w:color="auto"/>
                            <w:bottom w:val="none" w:sz="0" w:space="0" w:color="auto"/>
                            <w:right w:val="none" w:sz="0" w:space="0" w:color="auto"/>
                          </w:divBdr>
                          <w:divsChild>
                            <w:div w:id="748043024">
                              <w:marLeft w:val="0"/>
                              <w:marRight w:val="0"/>
                              <w:marTop w:val="0"/>
                              <w:marBottom w:val="0"/>
                              <w:divBdr>
                                <w:top w:val="none" w:sz="0" w:space="0" w:color="auto"/>
                                <w:left w:val="none" w:sz="0" w:space="0" w:color="auto"/>
                                <w:bottom w:val="none" w:sz="0" w:space="0" w:color="auto"/>
                                <w:right w:val="none" w:sz="0" w:space="0" w:color="auto"/>
                              </w:divBdr>
                              <w:divsChild>
                                <w:div w:id="474955338">
                                  <w:marLeft w:val="0"/>
                                  <w:marRight w:val="0"/>
                                  <w:marTop w:val="0"/>
                                  <w:marBottom w:val="0"/>
                                  <w:divBdr>
                                    <w:top w:val="none" w:sz="0" w:space="0" w:color="auto"/>
                                    <w:left w:val="none" w:sz="0" w:space="0" w:color="auto"/>
                                    <w:bottom w:val="none" w:sz="0" w:space="0" w:color="auto"/>
                                    <w:right w:val="none" w:sz="0" w:space="0" w:color="auto"/>
                                  </w:divBdr>
                                  <w:divsChild>
                                    <w:div w:id="1792505301">
                                      <w:marLeft w:val="0"/>
                                      <w:marRight w:val="0"/>
                                      <w:marTop w:val="0"/>
                                      <w:marBottom w:val="0"/>
                                      <w:divBdr>
                                        <w:top w:val="none" w:sz="0" w:space="0" w:color="auto"/>
                                        <w:left w:val="none" w:sz="0" w:space="0" w:color="auto"/>
                                        <w:bottom w:val="none" w:sz="0" w:space="0" w:color="auto"/>
                                        <w:right w:val="none" w:sz="0" w:space="0" w:color="auto"/>
                                      </w:divBdr>
                                      <w:divsChild>
                                        <w:div w:id="306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2414">
      <w:bodyDiv w:val="1"/>
      <w:marLeft w:val="0"/>
      <w:marRight w:val="0"/>
      <w:marTop w:val="0"/>
      <w:marBottom w:val="0"/>
      <w:divBdr>
        <w:top w:val="none" w:sz="0" w:space="0" w:color="auto"/>
        <w:left w:val="none" w:sz="0" w:space="0" w:color="auto"/>
        <w:bottom w:val="none" w:sz="0" w:space="0" w:color="auto"/>
        <w:right w:val="none" w:sz="0" w:space="0" w:color="auto"/>
      </w:divBdr>
      <w:divsChild>
        <w:div w:id="1761944662">
          <w:marLeft w:val="0"/>
          <w:marRight w:val="0"/>
          <w:marTop w:val="0"/>
          <w:marBottom w:val="0"/>
          <w:divBdr>
            <w:top w:val="none" w:sz="0" w:space="0" w:color="auto"/>
            <w:left w:val="none" w:sz="0" w:space="0" w:color="auto"/>
            <w:bottom w:val="none" w:sz="0" w:space="0" w:color="auto"/>
            <w:right w:val="none" w:sz="0" w:space="0" w:color="auto"/>
          </w:divBdr>
          <w:divsChild>
            <w:div w:id="554464947">
              <w:marLeft w:val="0"/>
              <w:marRight w:val="0"/>
              <w:marTop w:val="0"/>
              <w:marBottom w:val="0"/>
              <w:divBdr>
                <w:top w:val="none" w:sz="0" w:space="0" w:color="auto"/>
                <w:left w:val="none" w:sz="0" w:space="0" w:color="auto"/>
                <w:bottom w:val="none" w:sz="0" w:space="0" w:color="auto"/>
                <w:right w:val="none" w:sz="0" w:space="0" w:color="auto"/>
              </w:divBdr>
              <w:divsChild>
                <w:div w:id="768165577">
                  <w:marLeft w:val="0"/>
                  <w:marRight w:val="0"/>
                  <w:marTop w:val="0"/>
                  <w:marBottom w:val="0"/>
                  <w:divBdr>
                    <w:top w:val="none" w:sz="0" w:space="0" w:color="auto"/>
                    <w:left w:val="none" w:sz="0" w:space="0" w:color="auto"/>
                    <w:bottom w:val="none" w:sz="0" w:space="0" w:color="auto"/>
                    <w:right w:val="none" w:sz="0" w:space="0" w:color="auto"/>
                  </w:divBdr>
                  <w:divsChild>
                    <w:div w:id="1731034922">
                      <w:marLeft w:val="0"/>
                      <w:marRight w:val="0"/>
                      <w:marTop w:val="0"/>
                      <w:marBottom w:val="0"/>
                      <w:divBdr>
                        <w:top w:val="none" w:sz="0" w:space="0" w:color="auto"/>
                        <w:left w:val="none" w:sz="0" w:space="0" w:color="auto"/>
                        <w:bottom w:val="none" w:sz="0" w:space="0" w:color="auto"/>
                        <w:right w:val="none" w:sz="0" w:space="0" w:color="auto"/>
                      </w:divBdr>
                      <w:divsChild>
                        <w:div w:id="439298644">
                          <w:marLeft w:val="0"/>
                          <w:marRight w:val="0"/>
                          <w:marTop w:val="0"/>
                          <w:marBottom w:val="0"/>
                          <w:divBdr>
                            <w:top w:val="none" w:sz="0" w:space="0" w:color="auto"/>
                            <w:left w:val="none" w:sz="0" w:space="0" w:color="auto"/>
                            <w:bottom w:val="none" w:sz="0" w:space="0" w:color="auto"/>
                            <w:right w:val="none" w:sz="0" w:space="0" w:color="auto"/>
                          </w:divBdr>
                          <w:divsChild>
                            <w:div w:id="501824700">
                              <w:marLeft w:val="0"/>
                              <w:marRight w:val="0"/>
                              <w:marTop w:val="0"/>
                              <w:marBottom w:val="0"/>
                              <w:divBdr>
                                <w:top w:val="none" w:sz="0" w:space="0" w:color="auto"/>
                                <w:left w:val="none" w:sz="0" w:space="0" w:color="auto"/>
                                <w:bottom w:val="none" w:sz="0" w:space="0" w:color="auto"/>
                                <w:right w:val="none" w:sz="0" w:space="0" w:color="auto"/>
                              </w:divBdr>
                              <w:divsChild>
                                <w:div w:id="1726105726">
                                  <w:marLeft w:val="0"/>
                                  <w:marRight w:val="0"/>
                                  <w:marTop w:val="0"/>
                                  <w:marBottom w:val="0"/>
                                  <w:divBdr>
                                    <w:top w:val="none" w:sz="0" w:space="0" w:color="auto"/>
                                    <w:left w:val="none" w:sz="0" w:space="0" w:color="auto"/>
                                    <w:bottom w:val="none" w:sz="0" w:space="0" w:color="auto"/>
                                    <w:right w:val="none" w:sz="0" w:space="0" w:color="auto"/>
                                  </w:divBdr>
                                  <w:divsChild>
                                    <w:div w:id="1714191508">
                                      <w:marLeft w:val="0"/>
                                      <w:marRight w:val="0"/>
                                      <w:marTop w:val="0"/>
                                      <w:marBottom w:val="0"/>
                                      <w:divBdr>
                                        <w:top w:val="none" w:sz="0" w:space="0" w:color="auto"/>
                                        <w:left w:val="none" w:sz="0" w:space="0" w:color="auto"/>
                                        <w:bottom w:val="none" w:sz="0" w:space="0" w:color="auto"/>
                                        <w:right w:val="none" w:sz="0" w:space="0" w:color="auto"/>
                                      </w:divBdr>
                                      <w:divsChild>
                                        <w:div w:id="1177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Moonlight Ditch agenda</vt:lpstr>
    </vt:vector>
  </TitlesOfParts>
  <Company>n/a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Moonlight Ditch agenda</dc:title>
  <dc:creator>Rysta Williford</dc:creator>
  <cp:lastModifiedBy>Director</cp:lastModifiedBy>
  <cp:revision>2</cp:revision>
  <cp:lastPrinted>2020-07-29T22:03:00Z</cp:lastPrinted>
  <dcterms:created xsi:type="dcterms:W3CDTF">2022-04-07T18:00:00Z</dcterms:created>
  <dcterms:modified xsi:type="dcterms:W3CDTF">2022-04-07T18:00:00Z</dcterms:modified>
</cp:coreProperties>
</file>