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382FBDE" w:rsidR="00C32B03" w:rsidRDefault="1B64FE8D" w:rsidP="1B64FE8D">
      <w:pPr>
        <w:spacing w:line="240" w:lineRule="auto"/>
        <w:contextualSpacing/>
        <w:jc w:val="center"/>
        <w:rPr>
          <w:rFonts w:ascii="Century Gothic" w:eastAsia="Century Gothic" w:hAnsi="Century Gothic" w:cs="Century Gothic"/>
          <w:b/>
          <w:bCs/>
          <w:sz w:val="24"/>
          <w:szCs w:val="24"/>
        </w:rPr>
      </w:pPr>
      <w:bookmarkStart w:id="0" w:name="_GoBack"/>
      <w:bookmarkEnd w:id="0"/>
      <w:r w:rsidRPr="1B64FE8D">
        <w:rPr>
          <w:rFonts w:ascii="Century Gothic" w:eastAsia="Century Gothic" w:hAnsi="Century Gothic" w:cs="Century Gothic"/>
          <w:b/>
          <w:bCs/>
          <w:sz w:val="24"/>
          <w:szCs w:val="24"/>
        </w:rPr>
        <w:t>Dolores Library District Board Meeting</w:t>
      </w:r>
    </w:p>
    <w:p w14:paraId="39787E32" w14:textId="2D9C64C8" w:rsidR="1B64FE8D" w:rsidRDefault="1B64FE8D" w:rsidP="1B64FE8D">
      <w:pPr>
        <w:spacing w:line="240" w:lineRule="auto"/>
        <w:contextualSpacing/>
        <w:jc w:val="center"/>
        <w:rPr>
          <w:rFonts w:ascii="Century Gothic" w:eastAsia="Century Gothic" w:hAnsi="Century Gothic" w:cs="Century Gothic"/>
          <w:b/>
          <w:bCs/>
          <w:sz w:val="24"/>
          <w:szCs w:val="24"/>
        </w:rPr>
      </w:pPr>
      <w:r w:rsidRPr="1B64FE8D">
        <w:rPr>
          <w:rFonts w:ascii="Century Gothic" w:eastAsia="Century Gothic" w:hAnsi="Century Gothic" w:cs="Century Gothic"/>
          <w:b/>
          <w:bCs/>
          <w:sz w:val="24"/>
          <w:szCs w:val="24"/>
        </w:rPr>
        <w:t>November 8, 2022</w:t>
      </w:r>
    </w:p>
    <w:p w14:paraId="4FECF188" w14:textId="28F93E3C" w:rsidR="1B64FE8D" w:rsidRDefault="1B64FE8D" w:rsidP="1B64FE8D">
      <w:pPr>
        <w:spacing w:line="240" w:lineRule="auto"/>
        <w:contextualSpacing/>
        <w:rPr>
          <w:rFonts w:ascii="Century Gothic" w:eastAsia="Century Gothic" w:hAnsi="Century Gothic" w:cs="Century Gothic"/>
          <w:b/>
          <w:bCs/>
          <w:sz w:val="24"/>
          <w:szCs w:val="24"/>
        </w:rPr>
      </w:pPr>
    </w:p>
    <w:p w14:paraId="5442B90E" w14:textId="5475BB2E" w:rsidR="1B64FE8D" w:rsidRDefault="1B64FE8D" w:rsidP="1B64FE8D">
      <w:pPr>
        <w:spacing w:line="240" w:lineRule="auto"/>
        <w:contextualSpacing/>
        <w:rPr>
          <w:rFonts w:ascii="Century Gothic" w:eastAsia="Century Gothic" w:hAnsi="Century Gothic" w:cs="Century Gothic"/>
          <w:sz w:val="24"/>
          <w:szCs w:val="24"/>
        </w:rPr>
      </w:pPr>
      <w:r w:rsidRPr="1B64FE8D">
        <w:rPr>
          <w:rFonts w:ascii="Century Gothic" w:eastAsia="Century Gothic" w:hAnsi="Century Gothic" w:cs="Century Gothic"/>
        </w:rPr>
        <w:t>President Sandy Jumper called the meeting to order at 6:00 p.m.</w:t>
      </w:r>
    </w:p>
    <w:p w14:paraId="7B17C642" w14:textId="5C796A42" w:rsidR="1B64FE8D" w:rsidRDefault="1B64FE8D" w:rsidP="1B64FE8D">
      <w:pPr>
        <w:spacing w:line="240" w:lineRule="auto"/>
        <w:contextualSpacing/>
        <w:rPr>
          <w:rFonts w:ascii="Century Gothic" w:eastAsia="Century Gothic" w:hAnsi="Century Gothic" w:cs="Century Gothic"/>
        </w:rPr>
      </w:pPr>
    </w:p>
    <w:p w14:paraId="310B89D9" w14:textId="608A561D"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Board Members Present:  Correen Becher, Gina Hernandez, Nicole Margeson, Beth Mitchell, and Tamara Woodbury (via Zoom)</w:t>
      </w:r>
    </w:p>
    <w:p w14:paraId="22B376E4" w14:textId="18EF2528" w:rsidR="1B64FE8D" w:rsidRDefault="1B64FE8D" w:rsidP="1B64FE8D">
      <w:pPr>
        <w:spacing w:line="240" w:lineRule="auto"/>
        <w:contextualSpacing/>
        <w:rPr>
          <w:rFonts w:ascii="Century Gothic" w:eastAsia="Century Gothic" w:hAnsi="Century Gothic" w:cs="Century Gothic"/>
        </w:rPr>
      </w:pPr>
    </w:p>
    <w:p w14:paraId="4D4318FD" w14:textId="0495FCE2"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Board Members Absent:  Jeanne Becker</w:t>
      </w:r>
    </w:p>
    <w:p w14:paraId="22E74204" w14:textId="657E26D3" w:rsidR="1B64FE8D" w:rsidRDefault="1B64FE8D" w:rsidP="1B64FE8D">
      <w:pPr>
        <w:spacing w:line="240" w:lineRule="auto"/>
        <w:contextualSpacing/>
        <w:rPr>
          <w:rFonts w:ascii="Century Gothic" w:eastAsia="Century Gothic" w:hAnsi="Century Gothic" w:cs="Century Gothic"/>
        </w:rPr>
      </w:pPr>
    </w:p>
    <w:p w14:paraId="077CF63A" w14:textId="3BC4DDAB"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Director:  Sean Gantt</w:t>
      </w:r>
    </w:p>
    <w:p w14:paraId="14376601" w14:textId="28252FF7" w:rsidR="1B64FE8D" w:rsidRDefault="1B64FE8D" w:rsidP="1B64FE8D">
      <w:pPr>
        <w:spacing w:line="240" w:lineRule="auto"/>
        <w:contextualSpacing/>
        <w:rPr>
          <w:rFonts w:ascii="Century Gothic" w:eastAsia="Century Gothic" w:hAnsi="Century Gothic" w:cs="Century Gothic"/>
        </w:rPr>
      </w:pPr>
    </w:p>
    <w:p w14:paraId="607749B7" w14:textId="34140A20"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 xml:space="preserve">Guests:  Anna Szczepanski of </w:t>
      </w:r>
      <w:proofErr w:type="spellStart"/>
      <w:r w:rsidRPr="1B64FE8D">
        <w:rPr>
          <w:rFonts w:ascii="Century Gothic" w:eastAsia="Century Gothic" w:hAnsi="Century Gothic" w:cs="Century Gothic"/>
        </w:rPr>
        <w:t>CLiC</w:t>
      </w:r>
      <w:proofErr w:type="spellEnd"/>
      <w:r w:rsidRPr="1B64FE8D">
        <w:rPr>
          <w:rFonts w:ascii="Century Gothic" w:eastAsia="Century Gothic" w:hAnsi="Century Gothic" w:cs="Century Gothic"/>
        </w:rPr>
        <w:t xml:space="preserve"> and Joyce Waldman of FODL</w:t>
      </w:r>
    </w:p>
    <w:p w14:paraId="41B9CB70" w14:textId="2128E4B4" w:rsidR="1B64FE8D" w:rsidRDefault="1B64FE8D" w:rsidP="1B64FE8D">
      <w:pPr>
        <w:spacing w:line="240" w:lineRule="auto"/>
        <w:contextualSpacing/>
        <w:rPr>
          <w:rFonts w:ascii="Century Gothic" w:eastAsia="Century Gothic" w:hAnsi="Century Gothic" w:cs="Century Gothic"/>
        </w:rPr>
      </w:pPr>
    </w:p>
    <w:p w14:paraId="63E9F466" w14:textId="1D37AE47"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Agenda and Minutes</w:t>
      </w:r>
      <w:r w:rsidRPr="1B64FE8D">
        <w:rPr>
          <w:rFonts w:ascii="Century Gothic" w:eastAsia="Century Gothic" w:hAnsi="Century Gothic" w:cs="Century Gothic"/>
        </w:rPr>
        <w:t>:  Board members looked over the agenda and minutes and had no corrections or changes to make.  Beth made a motion to approve the agenda and minutes as presented and Gina seconded the motion.  The motion carried upon a vote.</w:t>
      </w:r>
    </w:p>
    <w:p w14:paraId="01A2251B" w14:textId="2B2DA93A" w:rsidR="1B64FE8D" w:rsidRDefault="1B64FE8D" w:rsidP="1B64FE8D">
      <w:pPr>
        <w:spacing w:line="240" w:lineRule="auto"/>
        <w:contextualSpacing/>
        <w:rPr>
          <w:rFonts w:ascii="Century Gothic" w:eastAsia="Century Gothic" w:hAnsi="Century Gothic" w:cs="Century Gothic"/>
        </w:rPr>
      </w:pPr>
    </w:p>
    <w:p w14:paraId="1FC95A11" w14:textId="6C19F1E3"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Correspondence and Communications</w:t>
      </w:r>
      <w:r w:rsidRPr="1B64FE8D">
        <w:rPr>
          <w:rFonts w:ascii="Century Gothic" w:eastAsia="Century Gothic" w:hAnsi="Century Gothic" w:cs="Century Gothic"/>
        </w:rPr>
        <w:t>:  Sean had the November newsletter available for Board members to look over.  He did note the gourd carving program has been rescheduled for Nov. 19.</w:t>
      </w:r>
    </w:p>
    <w:p w14:paraId="08D0C822" w14:textId="5EA73847" w:rsidR="1B64FE8D" w:rsidRDefault="1B64FE8D" w:rsidP="1B64FE8D">
      <w:pPr>
        <w:spacing w:line="240" w:lineRule="auto"/>
        <w:contextualSpacing/>
        <w:rPr>
          <w:rFonts w:ascii="Century Gothic" w:eastAsia="Century Gothic" w:hAnsi="Century Gothic" w:cs="Century Gothic"/>
        </w:rPr>
      </w:pPr>
    </w:p>
    <w:p w14:paraId="66DC9A67" w14:textId="0B7D3F70"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Public Comment</w:t>
      </w:r>
      <w:r w:rsidRPr="1B64FE8D">
        <w:rPr>
          <w:rFonts w:ascii="Century Gothic" w:eastAsia="Century Gothic" w:hAnsi="Century Gothic" w:cs="Century Gothic"/>
        </w:rPr>
        <w:t>:  None</w:t>
      </w:r>
    </w:p>
    <w:p w14:paraId="689EAD8F" w14:textId="35B82FCF" w:rsidR="1B64FE8D" w:rsidRDefault="1B64FE8D" w:rsidP="1B64FE8D">
      <w:pPr>
        <w:spacing w:line="240" w:lineRule="auto"/>
        <w:contextualSpacing/>
        <w:rPr>
          <w:rFonts w:ascii="Century Gothic" w:eastAsia="Century Gothic" w:hAnsi="Century Gothic" w:cs="Century Gothic"/>
        </w:rPr>
      </w:pPr>
    </w:p>
    <w:p w14:paraId="44B90492" w14:textId="345FD58B"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Financials</w:t>
      </w:r>
      <w:r w:rsidRPr="1B64FE8D">
        <w:rPr>
          <w:rFonts w:ascii="Century Gothic" w:eastAsia="Century Gothic" w:hAnsi="Century Gothic" w:cs="Century Gothic"/>
        </w:rPr>
        <w:t>:  Expenditures: Correen asked about the amount of the payment to the courier and the HVAC repair.  Sean explained that the payment to NetForce was for 2 months and that there were three payrolls.  P&amp;L: Sandy noted that most expenses are within acceptable ranges.  There was no comment about the Balance Sheet.</w:t>
      </w:r>
    </w:p>
    <w:p w14:paraId="1DA60861" w14:textId="7DB1E43C" w:rsidR="1B64FE8D" w:rsidRDefault="1B64FE8D" w:rsidP="1B64FE8D">
      <w:pPr>
        <w:spacing w:line="240" w:lineRule="auto"/>
        <w:contextualSpacing/>
        <w:rPr>
          <w:rFonts w:ascii="Century Gothic" w:eastAsia="Century Gothic" w:hAnsi="Century Gothic" w:cs="Century Gothic"/>
        </w:rPr>
      </w:pPr>
    </w:p>
    <w:p w14:paraId="7C9CD1DE" w14:textId="42F654CC"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Nicole made a motion to approve the payroll, bills, and financial reports.  Gina seconded, and the motion passed upon a vote.</w:t>
      </w:r>
    </w:p>
    <w:p w14:paraId="660ACB32" w14:textId="0F55CF50" w:rsidR="1B64FE8D" w:rsidRDefault="1B64FE8D" w:rsidP="1B64FE8D">
      <w:pPr>
        <w:spacing w:line="240" w:lineRule="auto"/>
        <w:contextualSpacing/>
        <w:rPr>
          <w:rFonts w:ascii="Century Gothic" w:eastAsia="Century Gothic" w:hAnsi="Century Gothic" w:cs="Century Gothic"/>
        </w:rPr>
      </w:pPr>
    </w:p>
    <w:p w14:paraId="44F30AA2" w14:textId="0368D1C9"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REPORTS</w:t>
      </w:r>
      <w:r w:rsidRPr="1B64FE8D">
        <w:rPr>
          <w:rFonts w:ascii="Century Gothic" w:eastAsia="Century Gothic" w:hAnsi="Century Gothic" w:cs="Century Gothic"/>
        </w:rPr>
        <w:t>:</w:t>
      </w:r>
    </w:p>
    <w:p w14:paraId="37BE3714" w14:textId="22C0E840"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Learning Moment</w:t>
      </w:r>
      <w:r w:rsidRPr="1B64FE8D">
        <w:rPr>
          <w:rFonts w:ascii="Century Gothic" w:eastAsia="Century Gothic" w:hAnsi="Century Gothic" w:cs="Century Gothic"/>
        </w:rPr>
        <w:t>:  Anna Szczepanski of Colorado Library Consortium gave a presentation on the role of the library trustee.  She presented a number of statewide and local library stats.  Then she led an activity “What Would You Do?</w:t>
      </w:r>
      <w:proofErr w:type="gramStart"/>
      <w:r w:rsidRPr="1B64FE8D">
        <w:rPr>
          <w:rFonts w:ascii="Century Gothic" w:eastAsia="Century Gothic" w:hAnsi="Century Gothic" w:cs="Century Gothic"/>
        </w:rPr>
        <w:t>”.</w:t>
      </w:r>
      <w:proofErr w:type="gramEnd"/>
      <w:r w:rsidRPr="1B64FE8D">
        <w:rPr>
          <w:rFonts w:ascii="Century Gothic" w:eastAsia="Century Gothic" w:hAnsi="Century Gothic" w:cs="Century Gothic"/>
        </w:rPr>
        <w:t xml:space="preserve">  This prompted some good discussion on the expectations and roles of library trustees.</w:t>
      </w:r>
    </w:p>
    <w:p w14:paraId="547ED1F5" w14:textId="2B2D7047" w:rsidR="1B64FE8D" w:rsidRDefault="1B64FE8D" w:rsidP="1B64FE8D">
      <w:pPr>
        <w:spacing w:line="240" w:lineRule="auto"/>
        <w:contextualSpacing/>
        <w:rPr>
          <w:rFonts w:ascii="Century Gothic" w:eastAsia="Century Gothic" w:hAnsi="Century Gothic" w:cs="Century Gothic"/>
        </w:rPr>
      </w:pPr>
    </w:p>
    <w:p w14:paraId="0C4CEBAB" w14:textId="5ADA3371"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Director’s Report</w:t>
      </w:r>
      <w:r w:rsidRPr="1B64FE8D">
        <w:rPr>
          <w:rFonts w:ascii="Century Gothic" w:eastAsia="Century Gothic" w:hAnsi="Century Gothic" w:cs="Century Gothic"/>
        </w:rPr>
        <w:t>:  The events Sean chose to highlight were the website and email improvements he is working on, the wrap-up of some grants, and the meeting for library directors in southwest Colorado that was held in Dolores on Oct. 7</w:t>
      </w:r>
      <w:r w:rsidRPr="1B64FE8D">
        <w:rPr>
          <w:rFonts w:ascii="Century Gothic" w:eastAsia="Century Gothic" w:hAnsi="Century Gothic" w:cs="Century Gothic"/>
          <w:vertAlign w:val="superscript"/>
        </w:rPr>
        <w:t>th</w:t>
      </w:r>
      <w:r w:rsidRPr="1B64FE8D">
        <w:rPr>
          <w:rFonts w:ascii="Century Gothic" w:eastAsia="Century Gothic" w:hAnsi="Century Gothic" w:cs="Century Gothic"/>
        </w:rPr>
        <w:t>.  He also mentioned some November and December activities.</w:t>
      </w:r>
    </w:p>
    <w:p w14:paraId="32FE440A" w14:textId="7D83FC37" w:rsidR="1B64FE8D" w:rsidRDefault="1B64FE8D" w:rsidP="1B64FE8D">
      <w:pPr>
        <w:spacing w:line="240" w:lineRule="auto"/>
        <w:contextualSpacing/>
        <w:rPr>
          <w:rFonts w:ascii="Century Gothic" w:eastAsia="Century Gothic" w:hAnsi="Century Gothic" w:cs="Century Gothic"/>
        </w:rPr>
      </w:pPr>
    </w:p>
    <w:p w14:paraId="34029F13" w14:textId="5CCD5E9D"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Finance Committee</w:t>
      </w:r>
      <w:r w:rsidRPr="1B64FE8D">
        <w:rPr>
          <w:rFonts w:ascii="Century Gothic" w:eastAsia="Century Gothic" w:hAnsi="Century Gothic" w:cs="Century Gothic"/>
        </w:rPr>
        <w:t>:  Sandy reported the committee met November 7 to finalize the 2023 budget and will discuss the budget later in the meeting.</w:t>
      </w:r>
    </w:p>
    <w:p w14:paraId="0A36BE92" w14:textId="4ABE99AC" w:rsidR="1B64FE8D" w:rsidRDefault="1B64FE8D" w:rsidP="1B64FE8D">
      <w:pPr>
        <w:spacing w:line="240" w:lineRule="auto"/>
        <w:contextualSpacing/>
        <w:rPr>
          <w:rFonts w:ascii="Century Gothic" w:eastAsia="Century Gothic" w:hAnsi="Century Gothic" w:cs="Century Gothic"/>
        </w:rPr>
      </w:pPr>
    </w:p>
    <w:p w14:paraId="6B0DE306" w14:textId="52AA1FC1"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UNFINISHED BUSINESS</w:t>
      </w:r>
      <w:r w:rsidRPr="1B64FE8D">
        <w:rPr>
          <w:rFonts w:ascii="Century Gothic" w:eastAsia="Century Gothic" w:hAnsi="Century Gothic" w:cs="Century Gothic"/>
        </w:rPr>
        <w:t>:  None</w:t>
      </w:r>
    </w:p>
    <w:p w14:paraId="47EB2699" w14:textId="1341DAAB" w:rsidR="1B64FE8D" w:rsidRDefault="1B64FE8D" w:rsidP="1B64FE8D">
      <w:pPr>
        <w:spacing w:line="240" w:lineRule="auto"/>
        <w:contextualSpacing/>
        <w:rPr>
          <w:rFonts w:ascii="Century Gothic" w:eastAsia="Century Gothic" w:hAnsi="Century Gothic" w:cs="Century Gothic"/>
        </w:rPr>
      </w:pPr>
    </w:p>
    <w:p w14:paraId="0E812BC3" w14:textId="375E489D"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NEW BUSINESS</w:t>
      </w:r>
      <w:r w:rsidRPr="1B64FE8D">
        <w:rPr>
          <w:rFonts w:ascii="Century Gothic" w:eastAsia="Century Gothic" w:hAnsi="Century Gothic" w:cs="Century Gothic"/>
        </w:rPr>
        <w:t>:</w:t>
      </w:r>
    </w:p>
    <w:p w14:paraId="70AD7FC2" w14:textId="66B3B059"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Friends of Dolores Library Report</w:t>
      </w:r>
      <w:r w:rsidRPr="1B64FE8D">
        <w:rPr>
          <w:rFonts w:ascii="Century Gothic" w:eastAsia="Century Gothic" w:hAnsi="Century Gothic" w:cs="Century Gothic"/>
        </w:rPr>
        <w:t>:</w:t>
      </w:r>
    </w:p>
    <w:p w14:paraId="0F0A222E" w14:textId="70E3DECB"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 xml:space="preserve">Joyce Waldman, President of </w:t>
      </w:r>
      <w:proofErr w:type="spellStart"/>
      <w:r w:rsidRPr="1B64FE8D">
        <w:rPr>
          <w:rFonts w:ascii="Century Gothic" w:eastAsia="Century Gothic" w:hAnsi="Century Gothic" w:cs="Century Gothic"/>
        </w:rPr>
        <w:t>FoDL</w:t>
      </w:r>
      <w:proofErr w:type="spellEnd"/>
      <w:r w:rsidRPr="1B64FE8D">
        <w:rPr>
          <w:rFonts w:ascii="Century Gothic" w:eastAsia="Century Gothic" w:hAnsi="Century Gothic" w:cs="Century Gothic"/>
        </w:rPr>
        <w:t xml:space="preserve"> reported on the group’s events including the election of officers, book donations, fundraising ideas, increasing membership strategies, and the Holiday Book Sale set for Dec. 3.</w:t>
      </w:r>
    </w:p>
    <w:p w14:paraId="0CAFC46A" w14:textId="0BB7F073" w:rsidR="1B64FE8D" w:rsidRDefault="1B64FE8D" w:rsidP="1B64FE8D">
      <w:pPr>
        <w:spacing w:line="240" w:lineRule="auto"/>
        <w:contextualSpacing/>
        <w:rPr>
          <w:rFonts w:ascii="Century Gothic" w:eastAsia="Century Gothic" w:hAnsi="Century Gothic" w:cs="Century Gothic"/>
          <w:u w:val="single"/>
        </w:rPr>
      </w:pPr>
    </w:p>
    <w:p w14:paraId="634AA5B1" w14:textId="7F68E6B4" w:rsidR="1B64FE8D" w:rsidRDefault="1B64FE8D" w:rsidP="1B64FE8D">
      <w:pPr>
        <w:spacing w:line="240" w:lineRule="auto"/>
        <w:contextualSpacing/>
        <w:rPr>
          <w:rFonts w:ascii="Century Gothic" w:eastAsia="Century Gothic" w:hAnsi="Century Gothic" w:cs="Century Gothic"/>
          <w:u w:val="single"/>
        </w:rPr>
      </w:pPr>
    </w:p>
    <w:p w14:paraId="7D6B78D6" w14:textId="00304082" w:rsidR="1B64FE8D" w:rsidRDefault="1B64FE8D" w:rsidP="1B64FE8D">
      <w:pPr>
        <w:spacing w:line="240" w:lineRule="auto"/>
        <w:contextualSpacing/>
        <w:rPr>
          <w:rFonts w:ascii="Century Gothic" w:eastAsia="Century Gothic" w:hAnsi="Century Gothic" w:cs="Century Gothic"/>
          <w:u w:val="single"/>
        </w:rPr>
      </w:pPr>
    </w:p>
    <w:p w14:paraId="6CBA8BEA" w14:textId="0968CC81" w:rsidR="1B64FE8D" w:rsidRDefault="1B64FE8D" w:rsidP="1B64FE8D">
      <w:pPr>
        <w:spacing w:line="240" w:lineRule="auto"/>
        <w:contextualSpacing/>
        <w:rPr>
          <w:rFonts w:ascii="Century Gothic" w:eastAsia="Century Gothic" w:hAnsi="Century Gothic" w:cs="Century Gothic"/>
          <w:u w:val="single"/>
        </w:rPr>
      </w:pPr>
    </w:p>
    <w:p w14:paraId="7EAE254E" w14:textId="344F5023" w:rsidR="1B64FE8D" w:rsidRDefault="1B64FE8D" w:rsidP="1B64FE8D">
      <w:pPr>
        <w:spacing w:line="240" w:lineRule="auto"/>
        <w:contextualSpacing/>
        <w:rPr>
          <w:rFonts w:ascii="Century Gothic" w:eastAsia="Century Gothic" w:hAnsi="Century Gothic" w:cs="Century Gothic"/>
          <w:u w:val="single"/>
        </w:rPr>
      </w:pPr>
      <w:r w:rsidRPr="1B64FE8D">
        <w:rPr>
          <w:rFonts w:ascii="Century Gothic" w:eastAsia="Century Gothic" w:hAnsi="Century Gothic" w:cs="Century Gothic"/>
          <w:u w:val="single"/>
        </w:rPr>
        <w:t>Review/Revise Board Evaluation:</w:t>
      </w:r>
    </w:p>
    <w:p w14:paraId="01B5FEF4" w14:textId="298377C7"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The Board looked over the Board Self Evaluation form and agreed to use it as presented.  Gina suggested using a neutral response (3) if someone felt that an item didn’t apply to them or if they weren’t sure.  Sandy asked that the completed evaluations be returned to her by December 1.</w:t>
      </w:r>
    </w:p>
    <w:p w14:paraId="269FBBB5" w14:textId="5E153A31" w:rsidR="1B64FE8D" w:rsidRDefault="1B64FE8D" w:rsidP="1B64FE8D">
      <w:pPr>
        <w:spacing w:line="240" w:lineRule="auto"/>
        <w:contextualSpacing/>
        <w:rPr>
          <w:rFonts w:ascii="Century Gothic" w:eastAsia="Century Gothic" w:hAnsi="Century Gothic" w:cs="Century Gothic"/>
        </w:rPr>
      </w:pPr>
    </w:p>
    <w:p w14:paraId="79890B94" w14:textId="11B4FEB0"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Review Proposed 2023 Budget</w:t>
      </w:r>
      <w:r w:rsidRPr="1B64FE8D">
        <w:rPr>
          <w:rFonts w:ascii="Century Gothic" w:eastAsia="Century Gothic" w:hAnsi="Century Gothic" w:cs="Century Gothic"/>
        </w:rPr>
        <w:t>:</w:t>
      </w:r>
    </w:p>
    <w:p w14:paraId="58FBE970" w14:textId="6C766757"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The Board members looked over the proposed budget.  Sandy explained the decreased revenue due to new legislation.  The increased expenditures are because of an increase in salaries to keep up with inflation and proposed work on the HVAC system.  The budget will be voted on at the December meeting.</w:t>
      </w:r>
    </w:p>
    <w:p w14:paraId="24FC6582" w14:textId="57CE3DA2" w:rsidR="1B64FE8D" w:rsidRDefault="1B64FE8D" w:rsidP="1B64FE8D">
      <w:pPr>
        <w:spacing w:line="240" w:lineRule="auto"/>
        <w:contextualSpacing/>
        <w:rPr>
          <w:rFonts w:ascii="Century Gothic" w:eastAsia="Century Gothic" w:hAnsi="Century Gothic" w:cs="Century Gothic"/>
        </w:rPr>
      </w:pPr>
    </w:p>
    <w:p w14:paraId="0DF909A3" w14:textId="42B56B9D"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Executive Session</w:t>
      </w:r>
      <w:r w:rsidRPr="1B64FE8D">
        <w:rPr>
          <w:rFonts w:ascii="Century Gothic" w:eastAsia="Century Gothic" w:hAnsi="Century Gothic" w:cs="Century Gothic"/>
        </w:rPr>
        <w:t>:</w:t>
      </w:r>
    </w:p>
    <w:p w14:paraId="2A4F92B5" w14:textId="6B5B6915"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 xml:space="preserve">At 7:39 p.m. President Sandy Jumper moved to go into Executive Session for discussion of a personnel matter regarding the Director’s Evaluation and Revision of Director’s Contract, pursuant to CRS 24-6-402(4)(f) with only Board members present.  Gina seconded the motion.  Jeanne Becker was not present and Tamara Woodbury attended via Zoom.  </w:t>
      </w:r>
    </w:p>
    <w:p w14:paraId="6F201785" w14:textId="71303EB6" w:rsidR="1B64FE8D" w:rsidRDefault="1B64FE8D" w:rsidP="1B64FE8D">
      <w:pPr>
        <w:spacing w:line="240" w:lineRule="auto"/>
        <w:contextualSpacing/>
        <w:rPr>
          <w:rFonts w:ascii="Century Gothic" w:eastAsia="Century Gothic" w:hAnsi="Century Gothic" w:cs="Century Gothic"/>
        </w:rPr>
      </w:pPr>
    </w:p>
    <w:p w14:paraId="7E404F70" w14:textId="0CD060FA"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 xml:space="preserve">The Board did not adopt any policy, position, resolution, rule, regulation or take any formal action. The Executive Session adjourned at 7:57 p.m. and the regular meeting reconvened. </w:t>
      </w:r>
    </w:p>
    <w:p w14:paraId="383E0F45" w14:textId="060F22EA" w:rsidR="1B64FE8D" w:rsidRDefault="1B64FE8D" w:rsidP="1B64FE8D">
      <w:pPr>
        <w:spacing w:line="240" w:lineRule="auto"/>
        <w:contextualSpacing/>
        <w:rPr>
          <w:rFonts w:ascii="Century Gothic" w:eastAsia="Century Gothic" w:hAnsi="Century Gothic" w:cs="Century Gothic"/>
        </w:rPr>
      </w:pPr>
    </w:p>
    <w:p w14:paraId="78916644" w14:textId="327AB6D8"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ADJOURN</w:t>
      </w:r>
      <w:r w:rsidRPr="1B64FE8D">
        <w:rPr>
          <w:rFonts w:ascii="Century Gothic" w:eastAsia="Century Gothic" w:hAnsi="Century Gothic" w:cs="Century Gothic"/>
        </w:rPr>
        <w:t>:  The regular meeting adjourned at 7:58 p.m.</w:t>
      </w:r>
    </w:p>
    <w:p w14:paraId="7F2B5044" w14:textId="3AFD15BB" w:rsidR="1B64FE8D" w:rsidRDefault="1B64FE8D" w:rsidP="1B64FE8D">
      <w:pPr>
        <w:spacing w:line="240" w:lineRule="auto"/>
        <w:contextualSpacing/>
        <w:rPr>
          <w:rFonts w:ascii="Century Gothic" w:eastAsia="Century Gothic" w:hAnsi="Century Gothic" w:cs="Century Gothic"/>
        </w:rPr>
      </w:pPr>
    </w:p>
    <w:p w14:paraId="40F53E02" w14:textId="61C1CF76"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u w:val="single"/>
        </w:rPr>
        <w:t>Proposed Topics for Next Meeting:</w:t>
      </w:r>
      <w:r w:rsidRPr="1B64FE8D">
        <w:rPr>
          <w:rFonts w:ascii="Century Gothic" w:eastAsia="Century Gothic" w:hAnsi="Century Gothic" w:cs="Century Gothic"/>
        </w:rPr>
        <w:t xml:space="preserve">  December 6, 2022 at 6:00 p.m.</w:t>
      </w:r>
    </w:p>
    <w:p w14:paraId="7A3EBD47" w14:textId="6B6741E8"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-Approve Staff Bonuses</w:t>
      </w:r>
    </w:p>
    <w:p w14:paraId="52789118" w14:textId="1F449405"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-Approve Director’s Contract</w:t>
      </w:r>
    </w:p>
    <w:p w14:paraId="0A6E15D0" w14:textId="7B4E4C4E"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-Review Board Evaluation Results</w:t>
      </w:r>
    </w:p>
    <w:p w14:paraId="07B46D85" w14:textId="6B7AE6B5"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-Nominations for Board Officers</w:t>
      </w:r>
    </w:p>
    <w:p w14:paraId="127E3405" w14:textId="490620AA"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-Review Specific Strategic Plan Goal</w:t>
      </w:r>
    </w:p>
    <w:p w14:paraId="226A2B27" w14:textId="143705D7" w:rsidR="1B64FE8D" w:rsidRDefault="1B64FE8D" w:rsidP="1B64FE8D">
      <w:pPr>
        <w:spacing w:line="240" w:lineRule="auto"/>
        <w:contextualSpacing/>
        <w:rPr>
          <w:rFonts w:ascii="Century Gothic" w:eastAsia="Century Gothic" w:hAnsi="Century Gothic" w:cs="Century Gothic"/>
        </w:rPr>
      </w:pPr>
    </w:p>
    <w:p w14:paraId="0829630E" w14:textId="049F4B8C" w:rsidR="1B64FE8D" w:rsidRDefault="1B64FE8D" w:rsidP="1B64FE8D">
      <w:pPr>
        <w:spacing w:line="240" w:lineRule="auto"/>
        <w:contextualSpacing/>
        <w:jc w:val="center"/>
        <w:rPr>
          <w:rFonts w:ascii="Century Gothic" w:eastAsia="Century Gothic" w:hAnsi="Century Gothic" w:cs="Century Gothic"/>
        </w:rPr>
      </w:pPr>
      <w:r w:rsidRPr="1B64FE8D">
        <w:rPr>
          <w:rFonts w:ascii="Century Gothic" w:eastAsia="Century Gothic" w:hAnsi="Century Gothic" w:cs="Century Gothic"/>
        </w:rPr>
        <w:t>Prepared by Correen Becher, Secretary</w:t>
      </w:r>
    </w:p>
    <w:p w14:paraId="25042408" w14:textId="0DDD1E0A" w:rsidR="1B64FE8D" w:rsidRDefault="1B64FE8D" w:rsidP="1B64FE8D">
      <w:pPr>
        <w:spacing w:line="240" w:lineRule="auto"/>
        <w:contextualSpacing/>
        <w:rPr>
          <w:rFonts w:ascii="Century Gothic" w:eastAsia="Century Gothic" w:hAnsi="Century Gothic" w:cs="Century Gothic"/>
        </w:rPr>
      </w:pPr>
    </w:p>
    <w:p w14:paraId="027A5F11" w14:textId="6AF5E772" w:rsidR="1B64FE8D" w:rsidRDefault="1B64FE8D" w:rsidP="1B64FE8D">
      <w:pPr>
        <w:spacing w:line="240" w:lineRule="auto"/>
        <w:contextualSpacing/>
        <w:rPr>
          <w:rFonts w:ascii="Century Gothic" w:eastAsia="Century Gothic" w:hAnsi="Century Gothic" w:cs="Century Gothic"/>
        </w:rPr>
      </w:pPr>
    </w:p>
    <w:p w14:paraId="15ADC727" w14:textId="1B4BB1FC" w:rsidR="1B64FE8D" w:rsidRDefault="1B64FE8D" w:rsidP="1B64FE8D">
      <w:pPr>
        <w:spacing w:line="240" w:lineRule="auto"/>
        <w:contextualSpacing/>
        <w:rPr>
          <w:rFonts w:ascii="Century Gothic" w:eastAsia="Century Gothic" w:hAnsi="Century Gothic" w:cs="Century Gothic"/>
        </w:rPr>
      </w:pPr>
    </w:p>
    <w:p w14:paraId="4C009EAE" w14:textId="10AE7437" w:rsidR="1B64FE8D" w:rsidRDefault="1B64FE8D" w:rsidP="1B64FE8D">
      <w:pPr>
        <w:spacing w:line="240" w:lineRule="auto"/>
        <w:contextualSpacing/>
        <w:rPr>
          <w:rFonts w:ascii="Century Gothic" w:eastAsia="Century Gothic" w:hAnsi="Century Gothic" w:cs="Century Gothic"/>
        </w:rPr>
      </w:pPr>
    </w:p>
    <w:p w14:paraId="7E16879D" w14:textId="4F8E3A41" w:rsidR="1B64FE8D" w:rsidRDefault="1B64FE8D" w:rsidP="1B64FE8D">
      <w:pPr>
        <w:spacing w:line="240" w:lineRule="auto"/>
        <w:contextualSpacing/>
        <w:rPr>
          <w:rFonts w:ascii="Century Gothic" w:eastAsia="Century Gothic" w:hAnsi="Century Gothic" w:cs="Century Gothic"/>
        </w:rPr>
      </w:pPr>
    </w:p>
    <w:p w14:paraId="02470CD3" w14:textId="27C9B784" w:rsidR="1B64FE8D" w:rsidRDefault="1B64FE8D" w:rsidP="1B64FE8D">
      <w:pPr>
        <w:spacing w:line="240" w:lineRule="auto"/>
        <w:contextualSpacing/>
        <w:rPr>
          <w:rFonts w:ascii="Century Gothic" w:eastAsia="Century Gothic" w:hAnsi="Century Gothic" w:cs="Century Gothic"/>
        </w:rPr>
      </w:pPr>
    </w:p>
    <w:p w14:paraId="5FF49DF8" w14:textId="57D98865" w:rsidR="1B64FE8D" w:rsidRDefault="1B64FE8D" w:rsidP="1B64FE8D">
      <w:pPr>
        <w:spacing w:line="240" w:lineRule="auto"/>
        <w:contextualSpacing/>
        <w:rPr>
          <w:rFonts w:ascii="Century Gothic" w:eastAsia="Century Gothic" w:hAnsi="Century Gothic" w:cs="Century Gothic"/>
        </w:rPr>
      </w:pPr>
    </w:p>
    <w:p w14:paraId="24F424A1" w14:textId="630FCBDB" w:rsidR="1B64FE8D" w:rsidRDefault="1B64FE8D" w:rsidP="1B64FE8D">
      <w:pPr>
        <w:spacing w:line="240" w:lineRule="auto"/>
        <w:contextualSpacing/>
        <w:rPr>
          <w:rFonts w:ascii="Century Gothic" w:eastAsia="Century Gothic" w:hAnsi="Century Gothic" w:cs="Century Gothic"/>
        </w:rPr>
      </w:pPr>
    </w:p>
    <w:p w14:paraId="03F5F97B" w14:textId="0DD79B63" w:rsidR="1B64FE8D" w:rsidRDefault="1B64FE8D" w:rsidP="1B64FE8D">
      <w:pPr>
        <w:spacing w:line="240" w:lineRule="auto"/>
        <w:contextualSpacing/>
        <w:rPr>
          <w:rFonts w:ascii="Century Gothic" w:eastAsia="Century Gothic" w:hAnsi="Century Gothic" w:cs="Century Gothic"/>
        </w:rPr>
      </w:pPr>
    </w:p>
    <w:p w14:paraId="13713710" w14:textId="2ACD1696" w:rsidR="1B64FE8D" w:rsidRDefault="1B64FE8D" w:rsidP="1B64FE8D">
      <w:pPr>
        <w:spacing w:line="240" w:lineRule="auto"/>
        <w:contextualSpacing/>
        <w:rPr>
          <w:rFonts w:ascii="Century Gothic" w:eastAsia="Century Gothic" w:hAnsi="Century Gothic" w:cs="Century Gothic"/>
        </w:rPr>
      </w:pPr>
    </w:p>
    <w:p w14:paraId="6BB1C8DB" w14:textId="5FC533D4" w:rsidR="1B64FE8D" w:rsidRDefault="1B64FE8D" w:rsidP="1B64FE8D">
      <w:pPr>
        <w:spacing w:line="240" w:lineRule="auto"/>
        <w:contextualSpacing/>
        <w:rPr>
          <w:rFonts w:ascii="Century Gothic" w:eastAsia="Century Gothic" w:hAnsi="Century Gothic" w:cs="Century Gothic"/>
        </w:rPr>
      </w:pPr>
    </w:p>
    <w:p w14:paraId="51989C5E" w14:textId="177971ED" w:rsidR="1B64FE8D" w:rsidRDefault="1B64FE8D" w:rsidP="1B64FE8D">
      <w:pPr>
        <w:spacing w:line="240" w:lineRule="auto"/>
        <w:contextualSpacing/>
        <w:rPr>
          <w:rFonts w:ascii="Century Gothic" w:eastAsia="Century Gothic" w:hAnsi="Century Gothic" w:cs="Century Gothic"/>
        </w:rPr>
      </w:pPr>
    </w:p>
    <w:p w14:paraId="7B9F8D71" w14:textId="3EEE8A80" w:rsidR="1B64FE8D" w:rsidRDefault="1B64FE8D" w:rsidP="1B64FE8D">
      <w:pPr>
        <w:spacing w:line="240" w:lineRule="auto"/>
        <w:contextualSpacing/>
        <w:rPr>
          <w:rFonts w:ascii="Century Gothic" w:eastAsia="Century Gothic" w:hAnsi="Century Gothic" w:cs="Century Gothic"/>
        </w:rPr>
      </w:pPr>
    </w:p>
    <w:p w14:paraId="1594ABA8" w14:textId="4A6075A2" w:rsidR="1B64FE8D" w:rsidRDefault="1B64FE8D" w:rsidP="1B64FE8D">
      <w:pPr>
        <w:spacing w:line="240" w:lineRule="auto"/>
        <w:contextualSpacing/>
        <w:rPr>
          <w:rFonts w:ascii="Century Gothic" w:eastAsia="Century Gothic" w:hAnsi="Century Gothic" w:cs="Century Gothic"/>
        </w:rPr>
      </w:pPr>
    </w:p>
    <w:p w14:paraId="5BEECF35" w14:textId="45536C10" w:rsidR="1B64FE8D" w:rsidRDefault="1B64FE8D" w:rsidP="1B64FE8D">
      <w:pPr>
        <w:spacing w:line="240" w:lineRule="auto"/>
        <w:contextualSpacing/>
        <w:rPr>
          <w:rFonts w:ascii="Century Gothic" w:eastAsia="Century Gothic" w:hAnsi="Century Gothic" w:cs="Century Gothic"/>
        </w:rPr>
      </w:pPr>
    </w:p>
    <w:p w14:paraId="062F8DCE" w14:textId="3EBCAB31" w:rsidR="1B64FE8D" w:rsidRDefault="1B64FE8D" w:rsidP="1B64FE8D">
      <w:pPr>
        <w:spacing w:line="240" w:lineRule="auto"/>
        <w:contextualSpacing/>
        <w:rPr>
          <w:rFonts w:ascii="Century Gothic" w:eastAsia="Century Gothic" w:hAnsi="Century Gothic" w:cs="Century Gothic"/>
        </w:rPr>
      </w:pPr>
    </w:p>
    <w:p w14:paraId="4C9F04FF" w14:textId="5E2E2D49" w:rsidR="1B64FE8D" w:rsidRDefault="1B64FE8D" w:rsidP="1B64FE8D">
      <w:pPr>
        <w:spacing w:line="240" w:lineRule="auto"/>
        <w:contextualSpacing/>
        <w:rPr>
          <w:rFonts w:ascii="Century Gothic" w:eastAsia="Century Gothic" w:hAnsi="Century Gothic" w:cs="Century Gothic"/>
        </w:rPr>
      </w:pPr>
    </w:p>
    <w:p w14:paraId="7281C3E3" w14:textId="2434E06E" w:rsidR="1B64FE8D" w:rsidRDefault="1B64FE8D" w:rsidP="1B64FE8D">
      <w:pPr>
        <w:spacing w:line="240" w:lineRule="auto"/>
        <w:contextualSpacing/>
        <w:rPr>
          <w:rFonts w:ascii="Century Gothic" w:eastAsia="Century Gothic" w:hAnsi="Century Gothic" w:cs="Century Gothic"/>
        </w:rPr>
      </w:pPr>
    </w:p>
    <w:p w14:paraId="62D0B6BD" w14:textId="6361CA00" w:rsidR="1B64FE8D" w:rsidRDefault="1B64FE8D" w:rsidP="1B64FE8D">
      <w:pPr>
        <w:spacing w:line="240" w:lineRule="auto"/>
        <w:contextualSpacing/>
        <w:rPr>
          <w:rFonts w:ascii="Century Gothic" w:eastAsia="Century Gothic" w:hAnsi="Century Gothic" w:cs="Century Gothic"/>
        </w:rPr>
      </w:pPr>
    </w:p>
    <w:p w14:paraId="5E103D64" w14:textId="2B5E9680" w:rsidR="1B64FE8D" w:rsidRDefault="1B64FE8D" w:rsidP="1B64FE8D">
      <w:pPr>
        <w:spacing w:line="240" w:lineRule="auto"/>
        <w:contextualSpacing/>
        <w:rPr>
          <w:rFonts w:ascii="Century Gothic" w:eastAsia="Century Gothic" w:hAnsi="Century Gothic" w:cs="Century Gothic"/>
        </w:rPr>
      </w:pPr>
      <w:r w:rsidRPr="1B64FE8D">
        <w:rPr>
          <w:rFonts w:ascii="Century Gothic" w:eastAsia="Century Gothic" w:hAnsi="Century Gothic" w:cs="Century Gothic"/>
        </w:rPr>
        <w:t>Dolores Library District Board Meeting</w:t>
      </w:r>
      <w:r>
        <w:tab/>
      </w:r>
      <w:r>
        <w:tab/>
      </w:r>
      <w:r>
        <w:tab/>
      </w:r>
      <w:r w:rsidRPr="1B64FE8D">
        <w:rPr>
          <w:rFonts w:ascii="Century Gothic" w:eastAsia="Century Gothic" w:hAnsi="Century Gothic" w:cs="Century Gothic"/>
        </w:rPr>
        <w:t>November 8, 2022</w:t>
      </w:r>
      <w:r>
        <w:tab/>
      </w:r>
      <w:r>
        <w:tab/>
      </w:r>
      <w:r>
        <w:tab/>
      </w:r>
      <w:r w:rsidRPr="1B64FE8D">
        <w:rPr>
          <w:rFonts w:ascii="Century Gothic" w:eastAsia="Century Gothic" w:hAnsi="Century Gothic" w:cs="Century Gothic"/>
        </w:rPr>
        <w:t xml:space="preserve">    Page 2</w:t>
      </w:r>
    </w:p>
    <w:sectPr w:rsidR="1B64F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912134"/>
    <w:rsid w:val="00062759"/>
    <w:rsid w:val="00633E2C"/>
    <w:rsid w:val="00C32B03"/>
    <w:rsid w:val="1B64FE8D"/>
    <w:rsid w:val="6391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12134"/>
  <w15:docId w15:val="{6A2363FF-99EF-4AEE-86E8-14852ECC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Director</cp:lastModifiedBy>
  <cp:revision>2</cp:revision>
  <cp:lastPrinted>2022-11-22T19:01:00Z</cp:lastPrinted>
  <dcterms:created xsi:type="dcterms:W3CDTF">2022-11-22T19:01:00Z</dcterms:created>
  <dcterms:modified xsi:type="dcterms:W3CDTF">2022-11-22T19:01:00Z</dcterms:modified>
</cp:coreProperties>
</file>